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0F" w:rsidRDefault="007A10F2">
      <w:pPr>
        <w:spacing w:before="100" w:after="100" w:line="240" w:lineRule="auto"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Og</w:t>
      </w:r>
      <w:r>
        <w:rPr>
          <w:b/>
          <w:bCs/>
          <w:sz w:val="36"/>
          <w:szCs w:val="36"/>
        </w:rPr>
        <w:t xml:space="preserve">łaszamy </w:t>
      </w:r>
      <w:bookmarkStart w:id="0" w:name="_GoBack"/>
      <w:r>
        <w:rPr>
          <w:b/>
          <w:bCs/>
          <w:sz w:val="36"/>
          <w:szCs w:val="36"/>
        </w:rPr>
        <w:t xml:space="preserve">konkurs na opracowanie i realizację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(w okresie od września 2021 r. do czerwca 2022 r.) autorskiego programu dla Pracowni Malarstwa i Rysunku</w:t>
      </w:r>
      <w:bookmarkEnd w:id="0"/>
    </w:p>
    <w:p w:rsidR="009D640F" w:rsidRDefault="009D640F">
      <w:pPr>
        <w:spacing w:after="0" w:line="240" w:lineRule="auto"/>
        <w:rPr>
          <w:b/>
          <w:bCs/>
          <w:sz w:val="36"/>
          <w:szCs w:val="36"/>
        </w:rPr>
      </w:pPr>
    </w:p>
    <w:p w:rsidR="009D640F" w:rsidRDefault="007A10F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składania ofert zapraszamy osoby spełniające poniższe oczekiwania: </w:t>
      </w:r>
    </w:p>
    <w:p w:rsidR="009D640F" w:rsidRDefault="007A10F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wykształcenie wyż</w:t>
      </w:r>
      <w:r>
        <w:rPr>
          <w:sz w:val="24"/>
          <w:szCs w:val="24"/>
        </w:rPr>
        <w:t xml:space="preserve">sze kierunkowe z zakresu edukacji artystycznej, malarstwa </w:t>
      </w:r>
      <w:r>
        <w:rPr>
          <w:sz w:val="24"/>
          <w:szCs w:val="24"/>
        </w:rPr>
        <w:br/>
      </w:r>
      <w:r>
        <w:rPr>
          <w:sz w:val="24"/>
          <w:szCs w:val="24"/>
        </w:rPr>
        <w:t>i rysunku itp.,</w:t>
      </w:r>
    </w:p>
    <w:p w:rsidR="009D640F" w:rsidRDefault="007A10F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wiedza z zakresu sztuk plastycznych oraz historii sztuki,</w:t>
      </w:r>
    </w:p>
    <w:p w:rsidR="009D640F" w:rsidRDefault="007A10F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doświadczenie w prowadzeniu warsztat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/ zajęć edukacyjnych z zakresu malarstwa i/lub rysunku,</w:t>
      </w:r>
    </w:p>
    <w:p w:rsidR="009D640F" w:rsidRDefault="007A10F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umiejętności organizacyjne,</w:t>
      </w:r>
    </w:p>
    <w:p w:rsidR="009D640F" w:rsidRDefault="007A10F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otwartość na nowe wyzwania i współpracę,</w:t>
      </w:r>
    </w:p>
    <w:p w:rsidR="009D640F" w:rsidRDefault="007A10F2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umiejętności interpersonalne: umiejętności lidera oraz bardzo dobra komunikacja </w:t>
      </w:r>
      <w:r>
        <w:rPr>
          <w:sz w:val="24"/>
          <w:szCs w:val="24"/>
        </w:rPr>
        <w:br/>
      </w:r>
      <w:r>
        <w:rPr>
          <w:sz w:val="24"/>
          <w:szCs w:val="24"/>
        </w:rPr>
        <w:t>w grupie uczestnik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Pracowni,</w:t>
      </w:r>
    </w:p>
    <w:p w:rsidR="009D640F" w:rsidRDefault="007A10F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kreatywność. </w:t>
      </w:r>
    </w:p>
    <w:p w:rsidR="009D640F" w:rsidRDefault="009D640F">
      <w:pPr>
        <w:spacing w:after="240" w:line="276" w:lineRule="auto"/>
        <w:jc w:val="both"/>
        <w:rPr>
          <w:sz w:val="24"/>
          <w:szCs w:val="24"/>
        </w:rPr>
      </w:pPr>
    </w:p>
    <w:p w:rsidR="009D640F" w:rsidRDefault="007A10F2">
      <w:pPr>
        <w:spacing w:after="24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oferty należy dołączyć autorski projekt warsztat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w, kt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ry miałby być realizowany w Pr</w:t>
      </w:r>
      <w:r>
        <w:rPr>
          <w:b/>
          <w:bCs/>
          <w:sz w:val="24"/>
          <w:szCs w:val="24"/>
        </w:rPr>
        <w:t xml:space="preserve">acowni Malarstwa i Rysunku. </w:t>
      </w:r>
    </w:p>
    <w:p w:rsidR="009D640F" w:rsidRDefault="007A10F2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Główne założenia działalności Pracowni:</w:t>
      </w:r>
    </w:p>
    <w:p w:rsidR="009D640F" w:rsidRDefault="007A10F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1. Zajęcia prowadzone dla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dorosłych.</w:t>
      </w:r>
    </w:p>
    <w:p w:rsidR="009D640F" w:rsidRDefault="007A10F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2. Dwie grupy zajęciowe dla ok. 10 uczestnik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każda.</w:t>
      </w:r>
    </w:p>
    <w:p w:rsidR="009D640F" w:rsidRDefault="007A10F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3. Czas trwania zajęć dla każdej grupy: 4 godziny w tygodniu.</w:t>
      </w:r>
    </w:p>
    <w:p w:rsidR="009D640F" w:rsidRDefault="009D640F">
      <w:pPr>
        <w:spacing w:after="240" w:line="276" w:lineRule="auto"/>
        <w:jc w:val="both"/>
        <w:rPr>
          <w:sz w:val="24"/>
          <w:szCs w:val="24"/>
        </w:rPr>
      </w:pPr>
    </w:p>
    <w:p w:rsidR="009D640F" w:rsidRDefault="007A10F2">
      <w:pPr>
        <w:spacing w:after="24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powinien zawierać ce</w:t>
      </w:r>
      <w:r>
        <w:rPr>
          <w:b/>
          <w:bCs/>
          <w:sz w:val="24"/>
          <w:szCs w:val="24"/>
        </w:rPr>
        <w:t>le og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lne i szczegółowe, metody pracy oraz og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lną tematykę zajęć. W szczeg</w:t>
      </w:r>
      <w:r>
        <w:rPr>
          <w:b/>
          <w:bCs/>
          <w:sz w:val="24"/>
          <w:szCs w:val="24"/>
          <w:lang w:val="es-ES_tradnl"/>
        </w:rPr>
        <w:t>ó</w:t>
      </w:r>
      <w:r>
        <w:rPr>
          <w:b/>
          <w:bCs/>
          <w:sz w:val="24"/>
          <w:szCs w:val="24"/>
        </w:rPr>
        <w:t>lności powinien uwzględniać:</w:t>
      </w:r>
    </w:p>
    <w:p w:rsidR="009D640F" w:rsidRDefault="007A10F2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opis metod edukacji oraz określenia postęp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uczestnik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zakresie malarstwa </w:t>
      </w:r>
      <w:r>
        <w:rPr>
          <w:sz w:val="24"/>
          <w:szCs w:val="24"/>
        </w:rPr>
        <w:br/>
      </w:r>
      <w:r>
        <w:rPr>
          <w:sz w:val="24"/>
          <w:szCs w:val="24"/>
        </w:rPr>
        <w:t>i rysunku,</w:t>
      </w:r>
    </w:p>
    <w:p w:rsidR="009D640F" w:rsidRDefault="007A10F2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aktywizowanie uczestnik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Pracowni do udziału w miejskich </w:t>
      </w:r>
      <w:r>
        <w:rPr>
          <w:sz w:val="24"/>
          <w:szCs w:val="24"/>
        </w:rPr>
        <w:t>wydarzeniach z obszaru sztuk plastycznych,</w:t>
      </w:r>
    </w:p>
    <w:p w:rsidR="009D640F" w:rsidRDefault="007A10F2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przygotowanie wystawy prac uczestnik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CK ZAMEK,</w:t>
      </w:r>
    </w:p>
    <w:p w:rsidR="009D640F" w:rsidRDefault="007A10F2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w konkursach i przeglądach </w:t>
      </w:r>
      <w:proofErr w:type="spellStart"/>
      <w:r>
        <w:rPr>
          <w:sz w:val="24"/>
          <w:szCs w:val="24"/>
        </w:rPr>
        <w:t>tw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rczości</w:t>
      </w:r>
      <w:proofErr w:type="spellEnd"/>
      <w:r>
        <w:rPr>
          <w:sz w:val="24"/>
          <w:szCs w:val="24"/>
        </w:rPr>
        <w:t xml:space="preserve"> plastycznej, wystawach zbiorowych oraz projektach artystycznych wykonanych przez uczestnik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Pracowni.</w:t>
      </w:r>
    </w:p>
    <w:p w:rsidR="009D640F" w:rsidRDefault="009D640F">
      <w:pPr>
        <w:spacing w:after="0" w:line="276" w:lineRule="auto"/>
        <w:jc w:val="both"/>
        <w:rPr>
          <w:b/>
          <w:bCs/>
          <w:sz w:val="24"/>
          <w:szCs w:val="24"/>
        </w:rPr>
      </w:pPr>
    </w:p>
    <w:p w:rsidR="009D640F" w:rsidRDefault="007A10F2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Oferujemy:</w:t>
      </w:r>
    </w:p>
    <w:p w:rsidR="009D640F" w:rsidRDefault="007A10F2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</w:t>
      </w:r>
      <w:r>
        <w:rPr>
          <w:sz w:val="24"/>
          <w:szCs w:val="24"/>
        </w:rPr>
        <w:t xml:space="preserve">żliwość realizacji autorskiego projektu w ramach </w:t>
      </w:r>
      <w:r>
        <w:rPr>
          <w:b/>
          <w:bCs/>
          <w:sz w:val="24"/>
          <w:szCs w:val="24"/>
        </w:rPr>
        <w:t xml:space="preserve">współpracy z CK ZAMEK (umowa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zlecenie),</w:t>
      </w:r>
    </w:p>
    <w:p w:rsidR="009D640F" w:rsidRDefault="007A10F2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 i współpracę z zespołem artyst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prowadzących pracownie artystyczne w CK ZAMEK,</w:t>
      </w:r>
    </w:p>
    <w:p w:rsidR="009D640F" w:rsidRDefault="007A10F2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możliwość zdobycia nowych doświadczeń, umiejętności i kompetencji z zakresu ed</w:t>
      </w:r>
      <w:r>
        <w:rPr>
          <w:sz w:val="24"/>
          <w:szCs w:val="24"/>
        </w:rPr>
        <w:t>ukacji,</w:t>
      </w:r>
    </w:p>
    <w:p w:rsidR="009D640F" w:rsidRDefault="007A10F2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budżet w wysokości 1 600 zł </w:t>
      </w:r>
      <w:r>
        <w:rPr>
          <w:sz w:val="24"/>
          <w:szCs w:val="24"/>
          <w:lang w:val="it-IT"/>
        </w:rPr>
        <w:t>brutto</w:t>
      </w:r>
      <w:r>
        <w:rPr>
          <w:sz w:val="24"/>
          <w:szCs w:val="24"/>
        </w:rPr>
        <w:t>, który zabezpieczamy na zrealizowane zaję</w:t>
      </w:r>
      <w:r>
        <w:rPr>
          <w:sz w:val="24"/>
          <w:szCs w:val="24"/>
          <w:lang w:val="it-IT"/>
        </w:rPr>
        <w:t xml:space="preserve">cia </w:t>
      </w:r>
      <w:r>
        <w:rPr>
          <w:sz w:val="24"/>
          <w:szCs w:val="24"/>
        </w:rPr>
        <w:t>w każ</w:t>
      </w:r>
      <w:proofErr w:type="spellStart"/>
      <w:r>
        <w:rPr>
          <w:sz w:val="24"/>
          <w:szCs w:val="24"/>
          <w:lang w:val="en-US"/>
        </w:rPr>
        <w:t>dy</w:t>
      </w:r>
      <w:proofErr w:type="spellEnd"/>
      <w:r>
        <w:rPr>
          <w:sz w:val="24"/>
          <w:szCs w:val="24"/>
        </w:rPr>
        <w:t xml:space="preserve">m miesiącu. </w:t>
      </w:r>
      <w:r>
        <w:rPr>
          <w:sz w:val="24"/>
          <w:szCs w:val="24"/>
        </w:rPr>
        <w:br/>
      </w:r>
    </w:p>
    <w:p w:rsidR="009D640F" w:rsidRDefault="009D640F">
      <w:pPr>
        <w:spacing w:after="100" w:line="276" w:lineRule="auto"/>
        <w:jc w:val="both"/>
        <w:rPr>
          <w:b/>
          <w:bCs/>
          <w:sz w:val="24"/>
          <w:szCs w:val="24"/>
        </w:rPr>
      </w:pPr>
    </w:p>
    <w:p w:rsidR="009D640F" w:rsidRDefault="007A10F2">
      <w:pPr>
        <w:spacing w:after="10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Termin sk</w:t>
      </w:r>
      <w:r>
        <w:rPr>
          <w:b/>
          <w:bCs/>
          <w:sz w:val="24"/>
          <w:szCs w:val="24"/>
        </w:rPr>
        <w:t xml:space="preserve">ładania ofert: </w:t>
      </w:r>
      <w:r>
        <w:rPr>
          <w:sz w:val="24"/>
          <w:szCs w:val="24"/>
        </w:rPr>
        <w:t>31 lipca 2021 r. (decyduje data wpłynięcia zgłoszenia do Centrum Kultury ZAMEK)</w:t>
      </w:r>
    </w:p>
    <w:p w:rsidR="009D640F" w:rsidRDefault="009D640F">
      <w:pPr>
        <w:spacing w:after="240" w:line="276" w:lineRule="auto"/>
        <w:jc w:val="both"/>
        <w:rPr>
          <w:b/>
          <w:bCs/>
          <w:sz w:val="24"/>
          <w:szCs w:val="24"/>
        </w:rPr>
      </w:pPr>
    </w:p>
    <w:p w:rsidR="009D640F" w:rsidRDefault="007A10F2" w:rsidP="005F327D">
      <w:pPr>
        <w:spacing w:after="240" w:line="276" w:lineRule="auto"/>
        <w:rPr>
          <w:sz w:val="24"/>
          <w:szCs w:val="24"/>
        </w:rPr>
        <w:pPrChange w:id="1" w:author="Joanna" w:date="2021-07-05T11:28:00Z">
          <w:pPr>
            <w:spacing w:after="240" w:line="276" w:lineRule="auto"/>
            <w:jc w:val="both"/>
          </w:pPr>
        </w:pPrChange>
      </w:pPr>
      <w:r>
        <w:rPr>
          <w:b/>
          <w:bCs/>
          <w:sz w:val="24"/>
          <w:szCs w:val="24"/>
        </w:rPr>
        <w:t xml:space="preserve">Miejsce składania ofert: </w:t>
      </w:r>
      <w:r>
        <w:rPr>
          <w:sz w:val="24"/>
          <w:szCs w:val="24"/>
        </w:rPr>
        <w:t>osoby zaintereso</w:t>
      </w:r>
      <w:r>
        <w:rPr>
          <w:sz w:val="24"/>
          <w:szCs w:val="24"/>
        </w:rPr>
        <w:t xml:space="preserve">wane prosimy o składnie ofert osobiście </w:t>
      </w:r>
      <w:r>
        <w:rPr>
          <w:sz w:val="24"/>
          <w:szCs w:val="24"/>
        </w:rPr>
        <w:br/>
      </w:r>
      <w:r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w zamkniętych kopertach)</w:t>
      </w:r>
      <w:r>
        <w:rPr>
          <w:sz w:val="24"/>
          <w:szCs w:val="24"/>
        </w:rPr>
        <w:t xml:space="preserve"> lub za pośrednictwem poczty z dopiskiem </w:t>
      </w:r>
      <w:r>
        <w:rPr>
          <w:b/>
          <w:bCs/>
          <w:sz w:val="24"/>
          <w:szCs w:val="24"/>
        </w:rPr>
        <w:t>„Konkurs – Pracownia Malarstwa i Rysunku”</w:t>
      </w:r>
      <w:r>
        <w:rPr>
          <w:sz w:val="24"/>
          <w:szCs w:val="24"/>
        </w:rPr>
        <w:t xml:space="preserve"> na adres: </w:t>
      </w:r>
    </w:p>
    <w:p w:rsidR="009D640F" w:rsidRDefault="007A10F2" w:rsidP="005F327D">
      <w:pPr>
        <w:spacing w:after="240" w:line="276" w:lineRule="auto"/>
        <w:rPr>
          <w:sz w:val="24"/>
          <w:szCs w:val="24"/>
        </w:rPr>
        <w:pPrChange w:id="2" w:author="Joanna" w:date="2021-07-05T11:28:00Z">
          <w:pPr>
            <w:spacing w:after="240" w:line="276" w:lineRule="auto"/>
            <w:jc w:val="both"/>
          </w:pPr>
        </w:pPrChange>
      </w:pPr>
      <w:r>
        <w:rPr>
          <w:sz w:val="24"/>
          <w:szCs w:val="24"/>
        </w:rPr>
        <w:t>Centrum Kultury ZAMEK (pok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j 134)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ul. Św. Marcin 80/82,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61-809 Poznań </w:t>
      </w:r>
    </w:p>
    <w:p w:rsidR="009D640F" w:rsidRDefault="007A10F2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lub za pośrednictwem po</w:t>
      </w:r>
      <w:r>
        <w:rPr>
          <w:sz w:val="24"/>
          <w:szCs w:val="24"/>
        </w:rPr>
        <w:t xml:space="preserve">czty elektronicznej na adres: 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"mailto:sekretariat@ckzamek.pl"</w:instrText>
      </w:r>
      <w:r>
        <w:rPr>
          <w:rStyle w:val="Hyperlink0"/>
        </w:rPr>
        <w:fldChar w:fldCharType="separate"/>
      </w:r>
      <w:r>
        <w:rPr>
          <w:rStyle w:val="Hyperlink0"/>
          <w:lang w:val="de-DE"/>
        </w:rPr>
        <w:t>sekretariat@ckzamek.pl</w:t>
      </w:r>
      <w:r>
        <w:fldChar w:fldCharType="end"/>
      </w:r>
      <w:r>
        <w:rPr>
          <w:sz w:val="24"/>
          <w:szCs w:val="24"/>
        </w:rPr>
        <w:t xml:space="preserve"> W tytule wiadomości prosimy napisać „Konkurs – Pracownia Malarstwa i Rysunku”.</w:t>
      </w:r>
    </w:p>
    <w:p w:rsidR="009D640F" w:rsidRDefault="007A10F2">
      <w:pPr>
        <w:spacing w:after="24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Dodatkowe informacje można uzyskać u Kierownika Działu Edukacji Artystycznej </w:t>
      </w:r>
      <w:r>
        <w:rPr>
          <w:b/>
          <w:bCs/>
          <w:sz w:val="24"/>
          <w:szCs w:val="24"/>
        </w:rPr>
        <w:t>pod numerem telefonu:</w:t>
      </w:r>
      <w:r>
        <w:rPr>
          <w:b/>
          <w:bCs/>
          <w:sz w:val="24"/>
          <w:szCs w:val="24"/>
          <w:lang w:val="ru-RU"/>
        </w:rPr>
        <w:t xml:space="preserve"> 61 64 65</w:t>
      </w:r>
      <w:r>
        <w:rPr>
          <w:b/>
          <w:bCs/>
          <w:sz w:val="24"/>
          <w:szCs w:val="24"/>
        </w:rPr>
        <w:t> 316 w godzinach 10-16.</w:t>
      </w:r>
    </w:p>
    <w:p w:rsidR="009D640F" w:rsidRDefault="009D640F">
      <w:pPr>
        <w:spacing w:after="240" w:line="276" w:lineRule="auto"/>
        <w:jc w:val="both"/>
        <w:rPr>
          <w:b/>
          <w:bCs/>
          <w:sz w:val="24"/>
          <w:szCs w:val="24"/>
        </w:rPr>
      </w:pPr>
    </w:p>
    <w:p w:rsidR="009D640F" w:rsidRDefault="007A10F2">
      <w:pPr>
        <w:spacing w:before="280"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Informacja Administratora danych:</w:t>
      </w:r>
    </w:p>
    <w:p w:rsidR="009D640F" w:rsidRDefault="007A10F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 związku z obowiązywaniem Rozporządzenia Parlamentu Europejskiego i Rady (UE) 2016/679 z dnia 27 kwietnia 2016 r. w sprawie ochrony os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b fizycznych w związku z przetw</w:t>
      </w:r>
      <w:r>
        <w:rPr>
          <w:sz w:val="20"/>
          <w:szCs w:val="20"/>
        </w:rPr>
        <w:t>arzaniem danych osobowych i w sprawie swobodnego przepływu takich danych oraz uchylenia dyrektywy 95/46/WE (og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lne rozporządzenie o ochronie danych), dalej jako RODO, niniejszym informujemy:</w:t>
      </w:r>
    </w:p>
    <w:p w:rsidR="009D640F" w:rsidRDefault="009D640F">
      <w:pPr>
        <w:spacing w:after="200" w:line="276" w:lineRule="auto"/>
        <w:jc w:val="both"/>
        <w:rPr>
          <w:sz w:val="20"/>
          <w:szCs w:val="20"/>
        </w:rPr>
      </w:pPr>
    </w:p>
    <w:p w:rsidR="009D640F" w:rsidRDefault="007A10F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Administratorem danych osobowych przekazanych w związku ze zgł</w:t>
      </w:r>
      <w:r>
        <w:rPr>
          <w:sz w:val="20"/>
          <w:szCs w:val="20"/>
        </w:rPr>
        <w:t>oszeniem jest Centrum Kultury ZAMEK z siedzibą w Poznaniu, ul. Św. Marcin 80/82, 61-809 Poznań.</w:t>
      </w:r>
    </w:p>
    <w:p w:rsidR="009D640F" w:rsidRDefault="007A10F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związku z przetwarzaniem danych osobowych mogą Państwo skontaktować się z wyznaczonym przez Administratora Inspektorem Ochrony Danych Osobowych pod adresem em</w:t>
      </w:r>
      <w:r>
        <w:rPr>
          <w:sz w:val="20"/>
          <w:szCs w:val="20"/>
        </w:rPr>
        <w:t>ail: iod@ckzamek.pl albo pisemnie na adres Administratora.</w:t>
      </w:r>
    </w:p>
    <w:p w:rsidR="009D640F" w:rsidRDefault="007A10F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Podane dane osobowe przetwarzane będą w celu:</w:t>
      </w:r>
    </w:p>
    <w:p w:rsidR="009D640F" w:rsidRDefault="007A10F2">
      <w:pPr>
        <w:pStyle w:val="Akapitzlist"/>
        <w:numPr>
          <w:ilvl w:val="1"/>
          <w:numId w:val="5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wzięcia udziału w konkursie– na podstawie wyrażonej zgody w postaci przesłanego zgłoszenia, tj. art. 6 ust. 1 lit. a RODO, </w:t>
      </w:r>
    </w:p>
    <w:p w:rsidR="009D640F" w:rsidRDefault="007A10F2">
      <w:pPr>
        <w:pStyle w:val="Akapitzlist"/>
        <w:numPr>
          <w:ilvl w:val="1"/>
          <w:numId w:val="5"/>
        </w:numPr>
        <w:spacing w:after="200" w:line="276" w:lineRule="auto"/>
        <w:jc w:val="both"/>
        <w:rPr>
          <w:sz w:val="20"/>
          <w:szCs w:val="20"/>
        </w:rPr>
      </w:pPr>
      <w:r>
        <w:rPr>
          <w:color w:val="00000A"/>
          <w:sz w:val="20"/>
          <w:szCs w:val="20"/>
          <w:u w:color="00000A"/>
        </w:rPr>
        <w:t xml:space="preserve">zawarcia umowy z laureatem </w:t>
      </w:r>
      <w:r>
        <w:rPr>
          <w:color w:val="00000A"/>
          <w:sz w:val="20"/>
          <w:szCs w:val="20"/>
          <w:u w:color="00000A"/>
        </w:rPr>
        <w:t>konkursu – na podstawie art. 6 ust. 1 lit. b RODO,</w:t>
      </w:r>
    </w:p>
    <w:p w:rsidR="009D640F" w:rsidRDefault="007A10F2">
      <w:pPr>
        <w:pStyle w:val="Akapitzlist"/>
        <w:numPr>
          <w:ilvl w:val="1"/>
          <w:numId w:val="5"/>
        </w:numPr>
        <w:spacing w:after="200" w:line="276" w:lineRule="auto"/>
        <w:jc w:val="both"/>
        <w:rPr>
          <w:sz w:val="20"/>
          <w:szCs w:val="20"/>
        </w:rPr>
      </w:pPr>
      <w:r>
        <w:rPr>
          <w:color w:val="00000A"/>
          <w:sz w:val="20"/>
          <w:szCs w:val="20"/>
          <w:u w:color="00000A"/>
        </w:rPr>
        <w:t xml:space="preserve">wykonania </w:t>
      </w:r>
      <w:proofErr w:type="spellStart"/>
      <w:r>
        <w:rPr>
          <w:color w:val="00000A"/>
          <w:sz w:val="20"/>
          <w:szCs w:val="20"/>
          <w:u w:color="00000A"/>
        </w:rPr>
        <w:t>obowiązk</w:t>
      </w:r>
      <w:proofErr w:type="spellEnd"/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>w prawnych ciążących na Administratorze (</w:t>
      </w:r>
      <w:proofErr w:type="spellStart"/>
      <w:r>
        <w:rPr>
          <w:color w:val="00000A"/>
          <w:sz w:val="20"/>
          <w:szCs w:val="20"/>
          <w:u w:color="00000A"/>
        </w:rPr>
        <w:t>obowiązk</w:t>
      </w:r>
      <w:proofErr w:type="spellEnd"/>
      <w:r>
        <w:rPr>
          <w:color w:val="00000A"/>
          <w:sz w:val="20"/>
          <w:szCs w:val="20"/>
          <w:u w:color="00000A"/>
          <w:lang w:val="es-ES_tradnl"/>
        </w:rPr>
        <w:t>ó</w:t>
      </w:r>
      <w:r>
        <w:rPr>
          <w:color w:val="00000A"/>
          <w:sz w:val="20"/>
          <w:szCs w:val="20"/>
          <w:u w:color="00000A"/>
        </w:rPr>
        <w:t xml:space="preserve">w księgowych, podatkowych, itd.) – na podstawie art. 6 ust. 1 lit. c RODO. </w:t>
      </w:r>
    </w:p>
    <w:p w:rsidR="009D640F" w:rsidRDefault="007A10F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Państwa dane osobowe mogą być przekazane podmiotom upoważ</w:t>
      </w:r>
      <w:r>
        <w:rPr>
          <w:sz w:val="20"/>
          <w:szCs w:val="20"/>
        </w:rPr>
        <w:t>nionym na podstawie przepis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>w prawa oraz podmiotom przetwarzającym dane w imieniu Administratora, uczestniczącym w wykonywaniu czynności Administratora, tj. m.in. podmiotom obsługującym systemy informatyczne, udostępniającym systemy informatyczne, świadczą</w:t>
      </w:r>
      <w:r>
        <w:rPr>
          <w:sz w:val="20"/>
          <w:szCs w:val="20"/>
        </w:rPr>
        <w:t xml:space="preserve">cym usługi hostingowe. </w:t>
      </w:r>
    </w:p>
    <w:p w:rsidR="009D640F" w:rsidRDefault="007A10F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Dane te b</w:t>
      </w:r>
      <w:proofErr w:type="spellStart"/>
      <w:r>
        <w:rPr>
          <w:sz w:val="20"/>
          <w:szCs w:val="20"/>
        </w:rPr>
        <w:t>ędą</w:t>
      </w:r>
      <w:proofErr w:type="spellEnd"/>
      <w:r>
        <w:rPr>
          <w:sz w:val="20"/>
          <w:szCs w:val="20"/>
        </w:rPr>
        <w:t xml:space="preserve"> przetwarzane i przechowywane w okresie wskazanym przez powszechnie obowiązujące przepisy prawa dotyczące w </w:t>
      </w:r>
      <w:proofErr w:type="spellStart"/>
      <w:r>
        <w:rPr>
          <w:sz w:val="20"/>
          <w:szCs w:val="20"/>
        </w:rPr>
        <w:t>szczeg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lności</w:t>
      </w:r>
      <w:proofErr w:type="spellEnd"/>
      <w:r>
        <w:rPr>
          <w:sz w:val="20"/>
          <w:szCs w:val="20"/>
        </w:rPr>
        <w:t xml:space="preserve"> archiwizowania dokument</w:t>
      </w:r>
      <w:r>
        <w:rPr>
          <w:sz w:val="20"/>
          <w:szCs w:val="20"/>
          <w:lang w:val="es-ES_tradnl"/>
        </w:rPr>
        <w:t>ó</w:t>
      </w:r>
      <w:r>
        <w:rPr>
          <w:sz w:val="20"/>
          <w:szCs w:val="20"/>
        </w:rPr>
        <w:t xml:space="preserve">w oraz przedawnienia roszczeń cywilnych i podatkowych. </w:t>
      </w:r>
    </w:p>
    <w:p w:rsidR="009D640F" w:rsidRDefault="007A10F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Posiadają Państwo:</w:t>
      </w:r>
    </w:p>
    <w:p w:rsidR="009D640F" w:rsidRDefault="007A10F2">
      <w:pPr>
        <w:pStyle w:val="Akapitzlist"/>
        <w:numPr>
          <w:ilvl w:val="1"/>
          <w:numId w:val="5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dostępu do treści swoich danych osobowych (art. 15 RODO), </w:t>
      </w:r>
    </w:p>
    <w:p w:rsidR="009D640F" w:rsidRDefault="007A10F2">
      <w:pPr>
        <w:pStyle w:val="Akapitzlist"/>
        <w:numPr>
          <w:ilvl w:val="1"/>
          <w:numId w:val="5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do sprostowania danych osobowych i ich uzupełnienia (art. 16 RODO), </w:t>
      </w:r>
    </w:p>
    <w:p w:rsidR="009D640F" w:rsidRDefault="007A10F2">
      <w:pPr>
        <w:pStyle w:val="Akapitzlist"/>
        <w:numPr>
          <w:ilvl w:val="1"/>
          <w:numId w:val="5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do usunięcia danych osobowych (art. 17 RODO),</w:t>
      </w:r>
    </w:p>
    <w:p w:rsidR="009D640F" w:rsidRDefault="007A10F2">
      <w:pPr>
        <w:pStyle w:val="Akapitzlist"/>
        <w:numPr>
          <w:ilvl w:val="1"/>
          <w:numId w:val="5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do ograniczenia przetwarzania (art. 18 RODO),</w:t>
      </w:r>
    </w:p>
    <w:p w:rsidR="009D640F" w:rsidRDefault="007A10F2">
      <w:pPr>
        <w:pStyle w:val="Akapitzlist"/>
        <w:numPr>
          <w:ilvl w:val="1"/>
          <w:numId w:val="5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do pr</w:t>
      </w:r>
      <w:r>
        <w:rPr>
          <w:sz w:val="20"/>
          <w:szCs w:val="20"/>
        </w:rPr>
        <w:t>zenoszenia danych (art. 20 RODO).</w:t>
      </w:r>
    </w:p>
    <w:p w:rsidR="009D640F" w:rsidRDefault="007A10F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przetwarzania danych osobowych na podstawie wyrażonej przez Państwa zgody, możecie Państwo cofnąć zgodę w dowolnym momencie, bez wpływu na czynności przetwarzania podjęte przed cofnięciem zgody. </w:t>
      </w:r>
    </w:p>
    <w:p w:rsidR="009D640F" w:rsidRDefault="007A10F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Posiadają Pańs</w:t>
      </w:r>
      <w:r>
        <w:rPr>
          <w:sz w:val="20"/>
          <w:szCs w:val="20"/>
        </w:rPr>
        <w:t>two prawo do wniesienia skargi do organu nadzoru, tj. Prezesa Urzędu Ochrony Danych Osobowych w przypadku uznania, iż przetwarzanie danych narusza przepisy o ochronie danych osobowych.</w:t>
      </w:r>
    </w:p>
    <w:p w:rsidR="009D640F" w:rsidRDefault="007A10F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dobrowolne, ale niezbędne do wzięcia udzi</w:t>
      </w:r>
      <w:r>
        <w:rPr>
          <w:sz w:val="20"/>
          <w:szCs w:val="20"/>
        </w:rPr>
        <w:t>ału w konkursie. Podanie danych osobowych przez laureata jest konieczne do zawarcia umowy. Niepodanie danych osobowych uniemożliwi zawarcie umowy.</w:t>
      </w:r>
    </w:p>
    <w:p w:rsidR="009D640F" w:rsidRDefault="007A10F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Państwa dane nie będą wykorzystywane do zautomatyzowanego podejmowania decyzji ani profilowania. </w:t>
      </w:r>
    </w:p>
    <w:sectPr w:rsidR="009D640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0F2" w:rsidRDefault="007A10F2">
      <w:pPr>
        <w:spacing w:after="0" w:line="240" w:lineRule="auto"/>
      </w:pPr>
      <w:r>
        <w:separator/>
      </w:r>
    </w:p>
  </w:endnote>
  <w:endnote w:type="continuationSeparator" w:id="0">
    <w:p w:rsidR="007A10F2" w:rsidRDefault="007A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40F" w:rsidRDefault="009D640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0F2" w:rsidRDefault="007A10F2">
      <w:pPr>
        <w:spacing w:after="0" w:line="240" w:lineRule="auto"/>
      </w:pPr>
      <w:r>
        <w:separator/>
      </w:r>
    </w:p>
  </w:footnote>
  <w:footnote w:type="continuationSeparator" w:id="0">
    <w:p w:rsidR="007A10F2" w:rsidRDefault="007A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40F" w:rsidRDefault="009D640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57F6"/>
    <w:multiLevelType w:val="hybridMultilevel"/>
    <w:tmpl w:val="8ED89452"/>
    <w:styleLink w:val="Zaimportowanystyl4"/>
    <w:lvl w:ilvl="0" w:tplc="784ED3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86B1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B8871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C418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0CF5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901EF6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76F3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D075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3AA6A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7C7F85"/>
    <w:multiLevelType w:val="hybridMultilevel"/>
    <w:tmpl w:val="8ED89452"/>
    <w:numStyleLink w:val="Zaimportowanystyl4"/>
  </w:abstractNum>
  <w:abstractNum w:abstractNumId="2" w15:restartNumberingAfterBreak="0">
    <w:nsid w:val="570E6DC2"/>
    <w:multiLevelType w:val="hybridMultilevel"/>
    <w:tmpl w:val="11601736"/>
    <w:styleLink w:val="Punktory"/>
    <w:lvl w:ilvl="0" w:tplc="E096805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E821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0C6F5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A39C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082C4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225C9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72E8EE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CC9DC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147E4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90A03EB"/>
    <w:multiLevelType w:val="hybridMultilevel"/>
    <w:tmpl w:val="11601736"/>
    <w:numStyleLink w:val="Punktory"/>
  </w:abstractNum>
  <w:num w:numId="1">
    <w:abstractNumId w:val="2"/>
  </w:num>
  <w:num w:numId="2">
    <w:abstractNumId w:val="3"/>
  </w:num>
  <w:num w:numId="3">
    <w:abstractNumId w:val="3"/>
    <w:lvlOverride w:ilvl="0">
      <w:lvl w:ilvl="0" w:tplc="DBFE3886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C083F0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30E1AE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52D246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AC13D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CA22E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58003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84DCEE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8C445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">
    <w15:presenceInfo w15:providerId="None" w15:userId="Jo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0F"/>
    <w:rsid w:val="005F327D"/>
    <w:rsid w:val="007A10F2"/>
    <w:rsid w:val="009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F696F-8229-4536-8452-761895C6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a-D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outline w:val="0"/>
      <w:color w:val="0563C1"/>
      <w:sz w:val="24"/>
      <w:szCs w:val="24"/>
      <w:u w:val="single" w:color="0563C1"/>
    </w:rPr>
  </w:style>
  <w:style w:type="numbering" w:customStyle="1" w:styleId="Zaimportowanystyl4">
    <w:name w:val="Zaimportowany styl 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2021-07-05T09:34:00Z</dcterms:created>
  <dcterms:modified xsi:type="dcterms:W3CDTF">2021-07-05T09:34:00Z</dcterms:modified>
</cp:coreProperties>
</file>