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3E" w:rsidRPr="0016535C" w:rsidRDefault="006B5D3E" w:rsidP="006B5D3E">
      <w:pPr>
        <w:pStyle w:val="Akapitzlist"/>
        <w:numPr>
          <w:ilvl w:val="0"/>
          <w:numId w:val="7"/>
        </w:numPr>
        <w:spacing w:line="240" w:lineRule="auto"/>
        <w:jc w:val="both"/>
        <w:rPr>
          <w:rFonts w:ascii="Arial" w:hAnsi="Arial" w:cs="Arial"/>
          <w:b/>
          <w:bCs/>
          <w:sz w:val="20"/>
          <w:szCs w:val="20"/>
        </w:rPr>
      </w:pPr>
      <w:r w:rsidRPr="0016535C">
        <w:rPr>
          <w:rFonts w:ascii="Arial" w:hAnsi="Arial" w:cs="Arial"/>
          <w:b/>
          <w:bCs/>
          <w:sz w:val="20"/>
          <w:szCs w:val="20"/>
        </w:rPr>
        <w:t>Zespół Koordynujący</w:t>
      </w:r>
    </w:p>
    <w:p w:rsidR="006B5D3E" w:rsidRPr="0016535C" w:rsidRDefault="006B5D3E" w:rsidP="006B5D3E">
      <w:pPr>
        <w:spacing w:line="240" w:lineRule="auto"/>
        <w:jc w:val="both"/>
        <w:rPr>
          <w:rFonts w:ascii="Arial" w:hAnsi="Arial" w:cs="Arial"/>
          <w:b/>
          <w:bCs/>
          <w:sz w:val="20"/>
          <w:szCs w:val="20"/>
        </w:rPr>
      </w:pPr>
      <w:r w:rsidRPr="0016535C">
        <w:rPr>
          <w:rFonts w:ascii="Arial" w:hAnsi="Arial" w:cs="Arial"/>
          <w:b/>
          <w:bCs/>
          <w:sz w:val="20"/>
          <w:szCs w:val="20"/>
        </w:rPr>
        <w:t>Idea</w:t>
      </w:r>
    </w:p>
    <w:p w:rsidR="006B5D3E" w:rsidRPr="0016535C" w:rsidRDefault="006B5D3E" w:rsidP="006B5D3E">
      <w:pPr>
        <w:spacing w:line="240" w:lineRule="auto"/>
        <w:jc w:val="both"/>
        <w:rPr>
          <w:rFonts w:ascii="Arial" w:hAnsi="Arial" w:cs="Arial"/>
          <w:sz w:val="20"/>
          <w:szCs w:val="20"/>
        </w:rPr>
      </w:pPr>
      <w:r w:rsidRPr="0016535C">
        <w:rPr>
          <w:rFonts w:ascii="Arial" w:hAnsi="Arial" w:cs="Arial"/>
          <w:sz w:val="20"/>
          <w:szCs w:val="20"/>
        </w:rPr>
        <w:t xml:space="preserve">Zespół Koordynujący działa przy CK Zamek w Poznaniu, zaś jego podstawowym zadaniem jest dbanie o należytą realizację Programu poprzez koordynowanie składających się nań działań, występowanie w roli łącznika zaangażowanych weń osób, pośredniczenie w relacjach z Wydziałem Kultury UM w Poznaniu, dyrekcją CK Zamek, Radą Programową oraz innymi podmiotami współrealizującymi Program. </w:t>
      </w:r>
    </w:p>
    <w:p w:rsidR="006B5D3E" w:rsidRPr="0016535C" w:rsidRDefault="006B5D3E" w:rsidP="006B5D3E">
      <w:pPr>
        <w:spacing w:line="240" w:lineRule="auto"/>
        <w:jc w:val="both"/>
        <w:rPr>
          <w:rFonts w:ascii="Arial" w:hAnsi="Arial" w:cs="Arial"/>
          <w:b/>
          <w:bCs/>
          <w:sz w:val="20"/>
          <w:szCs w:val="20"/>
        </w:rPr>
      </w:pPr>
      <w:r w:rsidRPr="0016535C">
        <w:rPr>
          <w:rFonts w:ascii="Arial" w:hAnsi="Arial" w:cs="Arial"/>
          <w:b/>
          <w:bCs/>
          <w:sz w:val="20"/>
          <w:szCs w:val="20"/>
        </w:rPr>
        <w:t>Podstawowe zadania Zespołu Koordynującego:</w:t>
      </w:r>
    </w:p>
    <w:p w:rsidR="006B5D3E" w:rsidRPr="0016535C" w:rsidRDefault="006B5D3E" w:rsidP="006B5D3E">
      <w:pPr>
        <w:pStyle w:val="Akapitzlist"/>
        <w:numPr>
          <w:ilvl w:val="0"/>
          <w:numId w:val="3"/>
        </w:numPr>
        <w:spacing w:line="240" w:lineRule="auto"/>
        <w:ind w:left="426"/>
        <w:jc w:val="both"/>
        <w:rPr>
          <w:rFonts w:ascii="Arial" w:hAnsi="Arial" w:cs="Arial"/>
          <w:sz w:val="20"/>
          <w:szCs w:val="20"/>
        </w:rPr>
      </w:pPr>
      <w:r w:rsidRPr="0016535C">
        <w:rPr>
          <w:rFonts w:ascii="Arial" w:hAnsi="Arial" w:cs="Arial"/>
          <w:sz w:val="20"/>
          <w:szCs w:val="20"/>
        </w:rPr>
        <w:t xml:space="preserve">Przygotowywanie planów realizacji Programu na kolejny rok kalendarzowy. </w:t>
      </w:r>
    </w:p>
    <w:p w:rsidR="006B5D3E" w:rsidRPr="0016535C" w:rsidRDefault="006B5D3E" w:rsidP="006B5D3E">
      <w:pPr>
        <w:pStyle w:val="Akapitzlist"/>
        <w:numPr>
          <w:ilvl w:val="0"/>
          <w:numId w:val="3"/>
        </w:numPr>
        <w:spacing w:line="240" w:lineRule="auto"/>
        <w:ind w:left="426"/>
        <w:jc w:val="both"/>
        <w:rPr>
          <w:rFonts w:ascii="Arial" w:hAnsi="Arial" w:cs="Arial"/>
          <w:sz w:val="20"/>
          <w:szCs w:val="20"/>
        </w:rPr>
      </w:pPr>
      <w:r w:rsidRPr="0016535C">
        <w:rPr>
          <w:rFonts w:ascii="Arial" w:hAnsi="Arial" w:cs="Arial"/>
          <w:sz w:val="20"/>
          <w:szCs w:val="20"/>
        </w:rPr>
        <w:t>Przygotowywanie dorocznych sprawozdań z realizacji Programu.</w:t>
      </w:r>
    </w:p>
    <w:p w:rsidR="006B5D3E" w:rsidRPr="0016535C" w:rsidRDefault="006B5D3E" w:rsidP="006B5D3E">
      <w:pPr>
        <w:pStyle w:val="Akapitzlist"/>
        <w:numPr>
          <w:ilvl w:val="0"/>
          <w:numId w:val="3"/>
        </w:numPr>
        <w:spacing w:line="240" w:lineRule="auto"/>
        <w:ind w:left="426"/>
        <w:jc w:val="both"/>
        <w:rPr>
          <w:rFonts w:ascii="Arial" w:hAnsi="Arial" w:cs="Arial"/>
          <w:sz w:val="20"/>
          <w:szCs w:val="20"/>
        </w:rPr>
      </w:pPr>
      <w:r w:rsidRPr="0016535C">
        <w:rPr>
          <w:rFonts w:ascii="Arial" w:hAnsi="Arial" w:cs="Arial"/>
          <w:sz w:val="20"/>
          <w:szCs w:val="20"/>
        </w:rPr>
        <w:t>Zarządzanie Programem pod względem merytorycznym, organizacyjnym oraz finansowym.</w:t>
      </w:r>
    </w:p>
    <w:p w:rsidR="006B5D3E" w:rsidRPr="0016535C" w:rsidRDefault="006B5D3E" w:rsidP="006B5D3E">
      <w:pPr>
        <w:pStyle w:val="Akapitzlist"/>
        <w:numPr>
          <w:ilvl w:val="0"/>
          <w:numId w:val="3"/>
        </w:numPr>
        <w:spacing w:line="240" w:lineRule="auto"/>
        <w:ind w:left="426"/>
        <w:jc w:val="both"/>
        <w:rPr>
          <w:rFonts w:ascii="Arial" w:hAnsi="Arial" w:cs="Arial"/>
          <w:sz w:val="20"/>
          <w:szCs w:val="20"/>
        </w:rPr>
      </w:pPr>
      <w:r w:rsidRPr="0016535C">
        <w:rPr>
          <w:rFonts w:ascii="Arial" w:hAnsi="Arial" w:cs="Arial"/>
          <w:sz w:val="20"/>
          <w:szCs w:val="20"/>
        </w:rPr>
        <w:t>Organizacja oraz czuwanie nad właściwym przebiegiem poszczególnych elementów składowych Programu.</w:t>
      </w:r>
    </w:p>
    <w:p w:rsidR="006B5D3E" w:rsidRPr="0016535C" w:rsidRDefault="006B5D3E" w:rsidP="006B5D3E">
      <w:pPr>
        <w:pStyle w:val="Akapitzlist"/>
        <w:numPr>
          <w:ilvl w:val="0"/>
          <w:numId w:val="3"/>
        </w:numPr>
        <w:spacing w:line="240" w:lineRule="auto"/>
        <w:ind w:left="426"/>
        <w:jc w:val="both"/>
        <w:rPr>
          <w:rFonts w:ascii="Arial" w:hAnsi="Arial" w:cs="Arial"/>
          <w:b/>
          <w:bCs/>
          <w:sz w:val="20"/>
          <w:szCs w:val="20"/>
        </w:rPr>
      </w:pPr>
      <w:r w:rsidRPr="0016535C">
        <w:rPr>
          <w:rFonts w:ascii="Arial" w:hAnsi="Arial" w:cs="Arial"/>
          <w:sz w:val="20"/>
          <w:szCs w:val="20"/>
        </w:rPr>
        <w:t>Samodzielne prowadzenie lub zlecanie na zewnątrz badań diagnostycznych oraz ewaluacyjnych niezbędnych dla realizacji Programu.</w:t>
      </w:r>
    </w:p>
    <w:p w:rsidR="006B5D3E" w:rsidRPr="0016535C" w:rsidRDefault="006B5D3E" w:rsidP="006B5D3E">
      <w:pPr>
        <w:pStyle w:val="Akapitzlist"/>
        <w:numPr>
          <w:ilvl w:val="0"/>
          <w:numId w:val="3"/>
        </w:numPr>
        <w:spacing w:line="240" w:lineRule="auto"/>
        <w:ind w:left="426"/>
        <w:jc w:val="both"/>
        <w:rPr>
          <w:rFonts w:ascii="Arial" w:hAnsi="Arial" w:cs="Arial"/>
          <w:sz w:val="20"/>
          <w:szCs w:val="20"/>
        </w:rPr>
      </w:pPr>
      <w:r w:rsidRPr="0016535C">
        <w:rPr>
          <w:rFonts w:ascii="Arial" w:hAnsi="Arial" w:cs="Arial"/>
          <w:sz w:val="20"/>
          <w:szCs w:val="20"/>
        </w:rPr>
        <w:t>Popularyzowanie Programu, podejmowanie działań na rzecz pozyskiwania nowych osób biorących w nim udział oraz jego zwolenniczek i zwolenników.</w:t>
      </w:r>
    </w:p>
    <w:p w:rsidR="006B5D3E" w:rsidRPr="0016535C" w:rsidRDefault="006B5D3E" w:rsidP="006B5D3E">
      <w:pPr>
        <w:spacing w:line="240" w:lineRule="auto"/>
        <w:jc w:val="both"/>
        <w:rPr>
          <w:rFonts w:ascii="Arial" w:hAnsi="Arial" w:cs="Arial"/>
          <w:b/>
          <w:bCs/>
          <w:sz w:val="20"/>
          <w:szCs w:val="20"/>
        </w:rPr>
      </w:pPr>
      <w:r w:rsidRPr="0016535C">
        <w:rPr>
          <w:rFonts w:ascii="Arial" w:hAnsi="Arial" w:cs="Arial"/>
          <w:b/>
          <w:bCs/>
          <w:sz w:val="20"/>
          <w:szCs w:val="20"/>
        </w:rPr>
        <w:t>Sposób działania Zespołu Koordynującego</w:t>
      </w:r>
    </w:p>
    <w:p w:rsidR="006B5D3E" w:rsidRPr="0016535C" w:rsidRDefault="006B5D3E" w:rsidP="006B5D3E">
      <w:pPr>
        <w:pStyle w:val="Akapitzlist"/>
        <w:numPr>
          <w:ilvl w:val="0"/>
          <w:numId w:val="4"/>
        </w:numPr>
        <w:spacing w:line="240" w:lineRule="auto"/>
        <w:ind w:left="426"/>
        <w:jc w:val="both"/>
        <w:rPr>
          <w:rFonts w:ascii="Arial" w:hAnsi="Arial" w:cs="Arial"/>
          <w:sz w:val="20"/>
          <w:szCs w:val="20"/>
        </w:rPr>
      </w:pPr>
      <w:r w:rsidRPr="0016535C">
        <w:rPr>
          <w:rFonts w:ascii="Arial" w:hAnsi="Arial" w:cs="Arial"/>
          <w:sz w:val="20"/>
          <w:szCs w:val="20"/>
        </w:rPr>
        <w:t xml:space="preserve">Zespół Koordynujący Program tworzą nie mniej niż trzy osoby zatrudnione do realizacji jego zadań przez CK Zamek. </w:t>
      </w:r>
    </w:p>
    <w:p w:rsidR="006B5D3E" w:rsidRPr="0016535C" w:rsidRDefault="006B5D3E" w:rsidP="006B5D3E">
      <w:pPr>
        <w:pStyle w:val="Akapitzlist"/>
        <w:numPr>
          <w:ilvl w:val="0"/>
          <w:numId w:val="4"/>
        </w:numPr>
        <w:spacing w:line="240" w:lineRule="auto"/>
        <w:ind w:left="426"/>
        <w:jc w:val="both"/>
        <w:rPr>
          <w:rFonts w:ascii="Arial" w:hAnsi="Arial" w:cs="Arial"/>
          <w:sz w:val="20"/>
          <w:szCs w:val="20"/>
        </w:rPr>
      </w:pPr>
      <w:r w:rsidRPr="0016535C">
        <w:rPr>
          <w:rFonts w:ascii="Arial" w:hAnsi="Arial" w:cs="Arial"/>
          <w:sz w:val="20"/>
          <w:szCs w:val="20"/>
        </w:rPr>
        <w:t>Zespół Koordynujący działa w sposób ciągły.</w:t>
      </w:r>
    </w:p>
    <w:p w:rsidR="006B5D3E" w:rsidRPr="0016535C" w:rsidRDefault="006B5D3E" w:rsidP="006B5D3E">
      <w:pPr>
        <w:pStyle w:val="Akapitzlist"/>
        <w:numPr>
          <w:ilvl w:val="0"/>
          <w:numId w:val="4"/>
        </w:numPr>
        <w:spacing w:line="240" w:lineRule="auto"/>
        <w:ind w:left="426"/>
        <w:jc w:val="both"/>
        <w:rPr>
          <w:rFonts w:ascii="Arial" w:hAnsi="Arial" w:cs="Arial"/>
          <w:sz w:val="20"/>
          <w:szCs w:val="20"/>
        </w:rPr>
      </w:pPr>
      <w:r w:rsidRPr="0016535C">
        <w:rPr>
          <w:rFonts w:ascii="Arial" w:hAnsi="Arial" w:cs="Arial"/>
          <w:sz w:val="20"/>
          <w:szCs w:val="20"/>
        </w:rPr>
        <w:t>Zespół Koordynujący działa w ścisłej współpracy z Radą Programową, dyrekcją CK Zamek i Wydziałem Kultury UM w Poznaniu.</w:t>
      </w:r>
    </w:p>
    <w:p w:rsidR="006B5D3E" w:rsidRPr="0016535C" w:rsidRDefault="006B5D3E" w:rsidP="006B5D3E">
      <w:pPr>
        <w:pStyle w:val="Akapitzlist"/>
        <w:numPr>
          <w:ilvl w:val="0"/>
          <w:numId w:val="4"/>
        </w:numPr>
        <w:spacing w:line="240" w:lineRule="auto"/>
        <w:ind w:left="426"/>
        <w:jc w:val="both"/>
        <w:rPr>
          <w:rFonts w:ascii="Arial" w:hAnsi="Arial" w:cs="Arial"/>
          <w:sz w:val="20"/>
          <w:szCs w:val="20"/>
        </w:rPr>
      </w:pPr>
      <w:r w:rsidRPr="0016535C">
        <w:rPr>
          <w:rFonts w:ascii="Arial" w:hAnsi="Arial" w:cs="Arial"/>
          <w:sz w:val="20"/>
          <w:szCs w:val="20"/>
        </w:rPr>
        <w:t xml:space="preserve">Pod koniec każdego roku Zespół Koordynujący przedstawia Radzie Programowej plany na rok kolejny oraz sprawozdanie z realizacji Programu w roku bieżącym. </w:t>
      </w:r>
    </w:p>
    <w:p w:rsidR="006B5D3E" w:rsidRPr="0016535C" w:rsidRDefault="006B5D3E" w:rsidP="006B5D3E">
      <w:pPr>
        <w:pStyle w:val="Akapitzlist"/>
        <w:numPr>
          <w:ilvl w:val="0"/>
          <w:numId w:val="4"/>
        </w:numPr>
        <w:spacing w:line="240" w:lineRule="auto"/>
        <w:ind w:left="426"/>
        <w:jc w:val="both"/>
        <w:rPr>
          <w:rFonts w:ascii="Arial" w:hAnsi="Arial" w:cs="Arial"/>
          <w:sz w:val="20"/>
          <w:szCs w:val="20"/>
        </w:rPr>
      </w:pPr>
      <w:r w:rsidRPr="0016535C">
        <w:rPr>
          <w:rFonts w:ascii="Arial" w:hAnsi="Arial" w:cs="Arial"/>
          <w:sz w:val="20"/>
          <w:szCs w:val="20"/>
        </w:rPr>
        <w:t xml:space="preserve">Zespół Koordynujący inicjuje wszelkie działania niezbędne dla realizacji Programu, a także nadzoruje ich przebieg. </w:t>
      </w:r>
    </w:p>
    <w:p w:rsidR="006B5D3E" w:rsidRPr="0016535C" w:rsidRDefault="006B5D3E" w:rsidP="006B5D3E">
      <w:pPr>
        <w:pStyle w:val="Akapitzlist"/>
        <w:numPr>
          <w:ilvl w:val="0"/>
          <w:numId w:val="4"/>
        </w:numPr>
        <w:spacing w:line="240" w:lineRule="auto"/>
        <w:ind w:left="426"/>
        <w:jc w:val="both"/>
        <w:rPr>
          <w:rFonts w:ascii="Arial" w:hAnsi="Arial" w:cs="Arial"/>
          <w:sz w:val="20"/>
          <w:szCs w:val="20"/>
        </w:rPr>
      </w:pPr>
      <w:r w:rsidRPr="0016535C">
        <w:rPr>
          <w:rFonts w:ascii="Arial" w:hAnsi="Arial" w:cs="Arial"/>
          <w:sz w:val="20"/>
          <w:szCs w:val="20"/>
        </w:rPr>
        <w:t xml:space="preserve">Zespół Koordynujący pozostaje w stałej łączności z osobami i instytucjami uczestniczącymi w Programie, starając się na bieżąco rozwiązywać napotykane przez nie problemu i wpierać je pod względem merytorycznym. </w:t>
      </w:r>
    </w:p>
    <w:p w:rsidR="006B5D3E" w:rsidRPr="0016535C" w:rsidRDefault="006B5D3E" w:rsidP="006B5D3E">
      <w:pPr>
        <w:pStyle w:val="Akapitzlist"/>
        <w:spacing w:line="240" w:lineRule="auto"/>
        <w:ind w:left="426"/>
        <w:jc w:val="both"/>
        <w:rPr>
          <w:rFonts w:ascii="Arial" w:hAnsi="Arial" w:cs="Arial"/>
          <w:sz w:val="20"/>
          <w:szCs w:val="20"/>
        </w:rPr>
      </w:pPr>
    </w:p>
    <w:p w:rsidR="006B5D3E" w:rsidRPr="0016535C" w:rsidRDefault="006B5D3E" w:rsidP="006B5D3E">
      <w:pPr>
        <w:pStyle w:val="Akapitzlist"/>
        <w:numPr>
          <w:ilvl w:val="0"/>
          <w:numId w:val="7"/>
        </w:numPr>
        <w:spacing w:line="240" w:lineRule="auto"/>
        <w:jc w:val="both"/>
        <w:rPr>
          <w:rFonts w:ascii="Arial" w:hAnsi="Arial" w:cs="Arial"/>
          <w:b/>
          <w:bCs/>
          <w:sz w:val="20"/>
          <w:szCs w:val="20"/>
        </w:rPr>
      </w:pPr>
      <w:r w:rsidRPr="0016535C">
        <w:rPr>
          <w:rFonts w:ascii="Arial" w:hAnsi="Arial" w:cs="Arial"/>
          <w:b/>
          <w:bCs/>
          <w:sz w:val="20"/>
          <w:szCs w:val="20"/>
        </w:rPr>
        <w:t>Rada Programowa</w:t>
      </w:r>
    </w:p>
    <w:p w:rsidR="006B5D3E" w:rsidRPr="0016535C" w:rsidRDefault="006B5D3E" w:rsidP="006B5D3E">
      <w:pPr>
        <w:spacing w:line="240" w:lineRule="auto"/>
        <w:jc w:val="both"/>
        <w:rPr>
          <w:rFonts w:ascii="Arial" w:hAnsi="Arial" w:cs="Arial"/>
          <w:b/>
          <w:bCs/>
          <w:sz w:val="20"/>
          <w:szCs w:val="20"/>
        </w:rPr>
      </w:pPr>
      <w:r w:rsidRPr="0016535C">
        <w:rPr>
          <w:rFonts w:ascii="Arial" w:hAnsi="Arial" w:cs="Arial"/>
          <w:b/>
          <w:bCs/>
          <w:sz w:val="20"/>
          <w:szCs w:val="20"/>
        </w:rPr>
        <w:t>Idea</w:t>
      </w:r>
    </w:p>
    <w:p w:rsidR="006B5D3E" w:rsidRPr="0016535C" w:rsidRDefault="006B5D3E" w:rsidP="006B5D3E">
      <w:pPr>
        <w:spacing w:line="240" w:lineRule="auto"/>
        <w:jc w:val="both"/>
        <w:rPr>
          <w:rFonts w:ascii="Arial" w:hAnsi="Arial" w:cs="Arial"/>
          <w:sz w:val="20"/>
          <w:szCs w:val="20"/>
        </w:rPr>
      </w:pPr>
      <w:r w:rsidRPr="0016535C">
        <w:rPr>
          <w:rFonts w:ascii="Arial" w:hAnsi="Arial" w:cs="Arial"/>
          <w:sz w:val="20"/>
          <w:szCs w:val="20"/>
        </w:rPr>
        <w:t xml:space="preserve">Rada Programowa to ciało o charakterze doradczym i opiniującym, którego podstawowym zadaniem jest merytoryczne wspieranie Programu oraz czuwanie nad właściwym przebiegiem procesu jego realizacji. </w:t>
      </w:r>
    </w:p>
    <w:p w:rsidR="006B5D3E" w:rsidRPr="0016535C" w:rsidRDefault="006B5D3E" w:rsidP="006B5D3E">
      <w:pPr>
        <w:spacing w:line="240" w:lineRule="auto"/>
        <w:jc w:val="both"/>
        <w:rPr>
          <w:rFonts w:ascii="Arial" w:hAnsi="Arial" w:cs="Arial"/>
          <w:b/>
          <w:bCs/>
          <w:sz w:val="20"/>
          <w:szCs w:val="20"/>
        </w:rPr>
      </w:pPr>
      <w:r w:rsidRPr="0016535C">
        <w:rPr>
          <w:rFonts w:ascii="Arial" w:hAnsi="Arial" w:cs="Arial"/>
          <w:b/>
          <w:bCs/>
          <w:sz w:val="20"/>
          <w:szCs w:val="20"/>
        </w:rPr>
        <w:t>Podstawowe zadania Rady Programowej</w:t>
      </w:r>
    </w:p>
    <w:p w:rsidR="006B5D3E" w:rsidRPr="0016535C" w:rsidRDefault="006B5D3E" w:rsidP="006B5D3E">
      <w:pPr>
        <w:pStyle w:val="Akapitzlist"/>
        <w:numPr>
          <w:ilvl w:val="0"/>
          <w:numId w:val="2"/>
        </w:numPr>
        <w:spacing w:line="240" w:lineRule="auto"/>
        <w:ind w:left="426"/>
        <w:jc w:val="both"/>
        <w:rPr>
          <w:rFonts w:ascii="Arial" w:hAnsi="Arial" w:cs="Arial"/>
          <w:sz w:val="20"/>
          <w:szCs w:val="20"/>
        </w:rPr>
      </w:pPr>
      <w:r w:rsidRPr="0016535C">
        <w:rPr>
          <w:rFonts w:ascii="Arial" w:hAnsi="Arial" w:cs="Arial"/>
          <w:sz w:val="20"/>
          <w:szCs w:val="20"/>
        </w:rPr>
        <w:t>Merytoryczne wspieranie prac Zespołu Koordynującego.</w:t>
      </w:r>
    </w:p>
    <w:p w:rsidR="006B5D3E" w:rsidRPr="0016535C" w:rsidRDefault="006B5D3E" w:rsidP="006B5D3E">
      <w:pPr>
        <w:pStyle w:val="Akapitzlist"/>
        <w:numPr>
          <w:ilvl w:val="0"/>
          <w:numId w:val="2"/>
        </w:numPr>
        <w:spacing w:line="240" w:lineRule="auto"/>
        <w:ind w:left="426"/>
        <w:jc w:val="both"/>
        <w:rPr>
          <w:rFonts w:ascii="Arial" w:hAnsi="Arial" w:cs="Arial"/>
          <w:sz w:val="20"/>
          <w:szCs w:val="20"/>
        </w:rPr>
      </w:pPr>
      <w:r w:rsidRPr="0016535C">
        <w:rPr>
          <w:rFonts w:ascii="Arial" w:hAnsi="Arial" w:cs="Arial"/>
          <w:sz w:val="20"/>
          <w:szCs w:val="20"/>
        </w:rPr>
        <w:t>Opiniowanie i zatwierdzanie dorocznych planów działań w ramach Programu.</w:t>
      </w:r>
    </w:p>
    <w:p w:rsidR="006B5D3E" w:rsidRPr="0016535C" w:rsidRDefault="006B5D3E" w:rsidP="006B5D3E">
      <w:pPr>
        <w:pStyle w:val="Akapitzlist"/>
        <w:numPr>
          <w:ilvl w:val="0"/>
          <w:numId w:val="2"/>
        </w:numPr>
        <w:spacing w:line="240" w:lineRule="auto"/>
        <w:ind w:left="426"/>
        <w:jc w:val="both"/>
        <w:rPr>
          <w:rFonts w:ascii="Arial" w:hAnsi="Arial" w:cs="Arial"/>
          <w:sz w:val="20"/>
          <w:szCs w:val="20"/>
        </w:rPr>
      </w:pPr>
      <w:r w:rsidRPr="0016535C">
        <w:rPr>
          <w:rFonts w:ascii="Arial" w:hAnsi="Arial" w:cs="Arial"/>
          <w:sz w:val="20"/>
          <w:szCs w:val="20"/>
        </w:rPr>
        <w:t xml:space="preserve">Opiniowanie i zatwierdzanie rocznych sprawozdań z funkcjonowania Programu. </w:t>
      </w:r>
    </w:p>
    <w:p w:rsidR="006B5D3E" w:rsidRPr="0016535C" w:rsidRDefault="006B5D3E" w:rsidP="006B5D3E">
      <w:pPr>
        <w:pStyle w:val="Akapitzlist"/>
        <w:numPr>
          <w:ilvl w:val="0"/>
          <w:numId w:val="2"/>
        </w:numPr>
        <w:spacing w:line="240" w:lineRule="auto"/>
        <w:ind w:left="426"/>
        <w:jc w:val="both"/>
        <w:rPr>
          <w:rFonts w:ascii="Arial" w:hAnsi="Arial" w:cs="Arial"/>
          <w:sz w:val="20"/>
          <w:szCs w:val="20"/>
        </w:rPr>
      </w:pPr>
      <w:r w:rsidRPr="0016535C">
        <w:rPr>
          <w:rFonts w:ascii="Arial" w:hAnsi="Arial" w:cs="Arial"/>
          <w:sz w:val="20"/>
          <w:szCs w:val="20"/>
        </w:rPr>
        <w:t>Rozstrzyganie kwestii spornych i dylematów pojawiających się w trakcie realizacji Programu.</w:t>
      </w:r>
    </w:p>
    <w:p w:rsidR="006B5D3E" w:rsidRPr="0016535C" w:rsidRDefault="006B5D3E" w:rsidP="006B5D3E">
      <w:pPr>
        <w:pStyle w:val="Akapitzlist"/>
        <w:numPr>
          <w:ilvl w:val="0"/>
          <w:numId w:val="2"/>
        </w:numPr>
        <w:spacing w:line="240" w:lineRule="auto"/>
        <w:ind w:left="426"/>
        <w:jc w:val="both"/>
        <w:rPr>
          <w:rFonts w:ascii="Arial" w:hAnsi="Arial" w:cs="Arial"/>
          <w:sz w:val="20"/>
          <w:szCs w:val="20"/>
        </w:rPr>
      </w:pPr>
      <w:r w:rsidRPr="0016535C">
        <w:rPr>
          <w:rFonts w:ascii="Arial" w:hAnsi="Arial" w:cs="Arial"/>
          <w:sz w:val="20"/>
          <w:szCs w:val="20"/>
        </w:rPr>
        <w:t xml:space="preserve">Formułowanie zaleceń, próśb i opinii dotyczących funkcjonowania Programu, a kierowanych do Zespołu Koordynującego, Wydziału Kultury UM Poznania oraz dyrekcji CK Zamek. </w:t>
      </w:r>
    </w:p>
    <w:p w:rsidR="006B5D3E" w:rsidRPr="0016535C" w:rsidRDefault="006B5D3E" w:rsidP="006B5D3E">
      <w:pPr>
        <w:pStyle w:val="Akapitzlist"/>
        <w:spacing w:line="240" w:lineRule="auto"/>
        <w:ind w:left="426"/>
        <w:jc w:val="both"/>
        <w:rPr>
          <w:rFonts w:ascii="Arial" w:hAnsi="Arial" w:cs="Arial"/>
          <w:sz w:val="20"/>
          <w:szCs w:val="20"/>
        </w:rPr>
      </w:pPr>
    </w:p>
    <w:p w:rsidR="006B5D3E" w:rsidRPr="0016535C" w:rsidRDefault="006B5D3E" w:rsidP="006B5D3E">
      <w:pPr>
        <w:spacing w:line="240" w:lineRule="auto"/>
        <w:jc w:val="both"/>
        <w:rPr>
          <w:rFonts w:ascii="Arial" w:hAnsi="Arial" w:cs="Arial"/>
          <w:b/>
          <w:bCs/>
          <w:sz w:val="20"/>
          <w:szCs w:val="20"/>
        </w:rPr>
      </w:pPr>
      <w:r w:rsidRPr="0016535C">
        <w:rPr>
          <w:rFonts w:ascii="Arial" w:hAnsi="Arial" w:cs="Arial"/>
          <w:b/>
          <w:bCs/>
          <w:sz w:val="20"/>
          <w:szCs w:val="20"/>
        </w:rPr>
        <w:t>Sposób działania Rady Programowej</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Rada powoływana jest przez Prezydenta Miasta Poznania na wniosek Wydziału Kultury UM Poznania, skonsultowany z dyrekcją CK Zamek.</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Udział w Radzie ma charakter społeczny.</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 xml:space="preserve">Kadencja Rady Programowej trwa trzy lata. </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 xml:space="preserve">Radę, składającą się z nie mniej niż 3 i nie więcej niż 7 osób, tworzą uznane autorytety zajmujące się edukacją i animacją kulturową; kulturą, jej tworzeniem, upowszechnianiem i badaniem, te reprezentujące sektor oświaty i pomocy społecznej, a także osoba reprezentująca Wydział Kultury UM Poznania. </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Rada zbiera się nie rzadziej niż dwa razy do roku w miejscu i czasie określonym przez Zespół Koordynujący przygotowujący jej spotkania.</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 xml:space="preserve">Podczas pierwszego spotkania członkowie Rady wybierają jej Przewodniczącego, którego zadaniem jest prowadzenie spotkań Rady i dbanie o należyty przebieg jej prac. </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W spotkaniach Rady uczestniczą osoby reprezentujące Zespół Koordynujący.</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 xml:space="preserve">Spotkania Rady są protokołowane przez oddelegowaną do tego osobę, będącą członkiem Zespołu Koordynującego. </w:t>
      </w:r>
    </w:p>
    <w:p w:rsidR="006B5D3E" w:rsidRPr="0016535C" w:rsidRDefault="006B5D3E" w:rsidP="006B5D3E">
      <w:pPr>
        <w:pStyle w:val="Akapitzlist"/>
        <w:numPr>
          <w:ilvl w:val="0"/>
          <w:numId w:val="1"/>
        </w:numPr>
        <w:spacing w:line="240" w:lineRule="auto"/>
        <w:ind w:left="426"/>
        <w:jc w:val="both"/>
        <w:rPr>
          <w:rFonts w:ascii="Arial" w:hAnsi="Arial" w:cs="Arial"/>
          <w:sz w:val="20"/>
          <w:szCs w:val="20"/>
        </w:rPr>
      </w:pPr>
      <w:r w:rsidRPr="0016535C">
        <w:rPr>
          <w:rFonts w:ascii="Arial" w:hAnsi="Arial" w:cs="Arial"/>
          <w:sz w:val="20"/>
          <w:szCs w:val="20"/>
        </w:rPr>
        <w:t xml:space="preserve">W ważnych kwestiach Rada podejmuje uchwały w drodze głosowania jawnego. Uchwały zapadają zwykłą większością osób. </w:t>
      </w:r>
    </w:p>
    <w:p w:rsidR="006B5D3E" w:rsidRPr="0016535C" w:rsidRDefault="006B5D3E" w:rsidP="006B5D3E">
      <w:pPr>
        <w:spacing w:line="240" w:lineRule="auto"/>
        <w:jc w:val="both"/>
        <w:rPr>
          <w:rFonts w:ascii="Arial" w:hAnsi="Arial" w:cs="Arial"/>
          <w:sz w:val="20"/>
          <w:szCs w:val="20"/>
        </w:rPr>
      </w:pPr>
    </w:p>
    <w:p w:rsidR="006B5D3E" w:rsidRPr="0016535C" w:rsidRDefault="006B5D3E" w:rsidP="006B5D3E">
      <w:pPr>
        <w:spacing w:line="240" w:lineRule="auto"/>
        <w:jc w:val="both"/>
        <w:rPr>
          <w:rFonts w:ascii="Arial" w:hAnsi="Arial" w:cs="Arial"/>
          <w:sz w:val="20"/>
          <w:szCs w:val="20"/>
        </w:rPr>
      </w:pPr>
    </w:p>
    <w:p w:rsidR="006B5D3E" w:rsidRPr="0016535C" w:rsidRDefault="006B5D3E" w:rsidP="006B5D3E">
      <w:pPr>
        <w:pStyle w:val="Akapitzlist"/>
        <w:numPr>
          <w:ilvl w:val="0"/>
          <w:numId w:val="7"/>
        </w:numPr>
        <w:spacing w:line="240" w:lineRule="auto"/>
        <w:jc w:val="both"/>
        <w:rPr>
          <w:rFonts w:ascii="Arial" w:hAnsi="Arial" w:cs="Arial"/>
          <w:b/>
          <w:bCs/>
          <w:sz w:val="20"/>
          <w:szCs w:val="20"/>
        </w:rPr>
      </w:pPr>
      <w:r w:rsidRPr="0016535C">
        <w:rPr>
          <w:rFonts w:ascii="Arial" w:hAnsi="Arial" w:cs="Arial"/>
          <w:b/>
          <w:bCs/>
          <w:sz w:val="20"/>
          <w:szCs w:val="20"/>
        </w:rPr>
        <w:lastRenderedPageBreak/>
        <w:t>Eksperci i praktycy</w:t>
      </w:r>
    </w:p>
    <w:p w:rsidR="006B5D3E" w:rsidRPr="0016535C" w:rsidRDefault="006B5D3E" w:rsidP="006B5D3E">
      <w:pPr>
        <w:spacing w:line="240" w:lineRule="auto"/>
        <w:jc w:val="both"/>
        <w:rPr>
          <w:rFonts w:ascii="Arial" w:hAnsi="Arial" w:cs="Arial"/>
          <w:sz w:val="20"/>
          <w:szCs w:val="20"/>
        </w:rPr>
      </w:pPr>
      <w:r w:rsidRPr="0016535C">
        <w:rPr>
          <w:rFonts w:ascii="Arial" w:hAnsi="Arial" w:cs="Arial"/>
          <w:sz w:val="20"/>
          <w:szCs w:val="20"/>
        </w:rPr>
        <w:t xml:space="preserve">Zespół Koordynacyjny ma prawo powierzać realizację wybranych zadań pojawiających się w ramach Programu doświadczonym i kompetentnym ekspertom, dysponującym wysoką fachową wiedzą oraz umiejętnościami. Osoby te powinny być powoływane zwłaszcza do realizacji </w:t>
      </w:r>
      <w:r w:rsidR="00192472">
        <w:rPr>
          <w:rFonts w:ascii="Arial" w:hAnsi="Arial" w:cs="Arial"/>
          <w:sz w:val="20"/>
          <w:szCs w:val="20"/>
        </w:rPr>
        <w:t xml:space="preserve">konkretnych działań, takich jak np. konsultacje dla koordynatorów i koordynatorek projektów konkursowych, prowadzenia warsztatów i spotkań itd. </w:t>
      </w:r>
      <w:r w:rsidRPr="0016535C">
        <w:rPr>
          <w:rFonts w:ascii="Arial" w:hAnsi="Arial" w:cs="Arial"/>
          <w:sz w:val="20"/>
          <w:szCs w:val="20"/>
        </w:rPr>
        <w:t>i być zatwierdzane przez Radę Programową wraz z planami dotyczącymi realizacji Programu na rok kolejny.  Efekty działań tego rodzaju osób powinny być opiniowane przez Radę Programową wraz z rocznymi sprawozdaniami z funkcjonowania Programu przygotowywanymi przez Zespół Koordynujący.</w:t>
      </w:r>
    </w:p>
    <w:p w:rsidR="006B5D3E" w:rsidRPr="0016535C" w:rsidRDefault="006B5D3E"/>
    <w:p w:rsidR="006B5D3E" w:rsidRPr="0016535C" w:rsidRDefault="006B5D3E" w:rsidP="006B5D3E">
      <w:pPr>
        <w:pStyle w:val="NormalnyWeb"/>
        <w:numPr>
          <w:ilvl w:val="0"/>
          <w:numId w:val="7"/>
        </w:numPr>
        <w:shd w:val="clear" w:color="auto" w:fill="FFFFFF"/>
        <w:rPr>
          <w:rFonts w:ascii="Arial" w:hAnsi="Arial" w:cs="Arial"/>
          <w:b/>
          <w:bCs/>
          <w:color w:val="000000"/>
          <w:sz w:val="20"/>
          <w:szCs w:val="20"/>
        </w:rPr>
      </w:pPr>
      <w:r w:rsidRPr="0016535C">
        <w:rPr>
          <w:rFonts w:ascii="Arial" w:hAnsi="Arial" w:cs="Arial"/>
          <w:b/>
          <w:bCs/>
          <w:color w:val="000000"/>
          <w:sz w:val="20"/>
          <w:szCs w:val="20"/>
        </w:rPr>
        <w:t>Agora</w:t>
      </w:r>
    </w:p>
    <w:p w:rsidR="006B5D3E" w:rsidRPr="0016535C" w:rsidRDefault="006B5D3E" w:rsidP="006B5D3E">
      <w:pPr>
        <w:pStyle w:val="NormalnyWeb"/>
        <w:shd w:val="clear" w:color="auto" w:fill="FFFFFF"/>
        <w:jc w:val="both"/>
        <w:rPr>
          <w:rFonts w:ascii="Arial" w:hAnsi="Arial" w:cs="Arial"/>
          <w:color w:val="000000"/>
          <w:sz w:val="20"/>
          <w:szCs w:val="20"/>
        </w:rPr>
      </w:pPr>
      <w:r w:rsidRPr="0016535C">
        <w:rPr>
          <w:rFonts w:ascii="Arial" w:hAnsi="Arial" w:cs="Arial"/>
          <w:b/>
          <w:bCs/>
          <w:color w:val="000000"/>
          <w:sz w:val="20"/>
          <w:szCs w:val="20"/>
        </w:rPr>
        <w:t>Idea:</w:t>
      </w:r>
      <w:r w:rsidRPr="0016535C">
        <w:rPr>
          <w:rFonts w:ascii="Arial" w:hAnsi="Arial" w:cs="Arial"/>
          <w:color w:val="000000"/>
          <w:sz w:val="20"/>
          <w:szCs w:val="20"/>
        </w:rPr>
        <w:t xml:space="preserve"> ważnym aspektem Programu jest szerokie komunikowanie tego, co udało się w jego ramach zrealizować, jakie są najbliższe planowane działania, a także dyskusja na jego temat w taki sposób, by móc go na bieżąco korygować. Nie mniej istotne jest też stworzenie efektywnego mechanizmu uspołeczniania Programu. Mechanizmu dającego poczucie wpływu na kształt  Programu przez wszystkie zainteresowane tym osoby. Dlatego też konieczne jest stworzenie platformy, na której komunikacja tego rodzaju mogłaby mieć miejsce. Platformę tę nazwano Agorą.</w:t>
      </w:r>
    </w:p>
    <w:p w:rsidR="006B5D3E" w:rsidRPr="0016535C" w:rsidRDefault="006B5D3E" w:rsidP="006B5D3E">
      <w:pPr>
        <w:pStyle w:val="NormalnyWeb"/>
        <w:shd w:val="clear" w:color="auto" w:fill="FFFFFF"/>
        <w:jc w:val="both"/>
        <w:rPr>
          <w:rFonts w:ascii="Arial" w:hAnsi="Arial" w:cs="Arial"/>
          <w:b/>
          <w:bCs/>
          <w:color w:val="000000"/>
          <w:sz w:val="20"/>
          <w:szCs w:val="20"/>
        </w:rPr>
      </w:pPr>
      <w:r w:rsidRPr="0016535C">
        <w:rPr>
          <w:rFonts w:ascii="Arial" w:hAnsi="Arial" w:cs="Arial"/>
          <w:b/>
          <w:bCs/>
          <w:color w:val="000000"/>
          <w:sz w:val="20"/>
          <w:szCs w:val="20"/>
        </w:rPr>
        <w:t>Podstawowe cele działania Agory:</w:t>
      </w:r>
    </w:p>
    <w:p w:rsidR="006B5D3E" w:rsidRPr="0016535C" w:rsidRDefault="006B5D3E" w:rsidP="006B5D3E">
      <w:pPr>
        <w:pStyle w:val="NormalnyWeb"/>
        <w:numPr>
          <w:ilvl w:val="0"/>
          <w:numId w:val="6"/>
        </w:numPr>
        <w:shd w:val="clear" w:color="auto" w:fill="FFFFFF"/>
        <w:ind w:left="284"/>
        <w:jc w:val="both"/>
        <w:rPr>
          <w:rFonts w:ascii="Arial" w:hAnsi="Arial" w:cs="Arial"/>
          <w:color w:val="000000"/>
          <w:sz w:val="20"/>
          <w:szCs w:val="20"/>
        </w:rPr>
      </w:pPr>
      <w:r w:rsidRPr="0016535C">
        <w:rPr>
          <w:rFonts w:ascii="Arial" w:hAnsi="Arial" w:cs="Arial"/>
          <w:color w:val="000000"/>
          <w:sz w:val="20"/>
          <w:szCs w:val="20"/>
        </w:rPr>
        <w:t>Uspołecznienie i demokratyzacja Programu poprzez włączenie do jego współtworzenia zainteresowanych tym osób.</w:t>
      </w:r>
    </w:p>
    <w:p w:rsidR="006B5D3E" w:rsidRPr="0016535C" w:rsidRDefault="006B5D3E" w:rsidP="006B5D3E">
      <w:pPr>
        <w:pStyle w:val="NormalnyWeb"/>
        <w:numPr>
          <w:ilvl w:val="0"/>
          <w:numId w:val="6"/>
        </w:numPr>
        <w:shd w:val="clear" w:color="auto" w:fill="FFFFFF"/>
        <w:ind w:left="284"/>
        <w:jc w:val="both"/>
        <w:rPr>
          <w:rFonts w:ascii="Arial" w:hAnsi="Arial" w:cs="Arial"/>
          <w:color w:val="000000"/>
          <w:sz w:val="20"/>
          <w:szCs w:val="20"/>
        </w:rPr>
      </w:pPr>
      <w:r w:rsidRPr="0016535C">
        <w:rPr>
          <w:rFonts w:ascii="Arial" w:hAnsi="Arial" w:cs="Arial"/>
          <w:color w:val="000000"/>
          <w:sz w:val="20"/>
          <w:szCs w:val="20"/>
        </w:rPr>
        <w:t>Bieżące korygowanie działania Programu zgodnie z postulatami zgłaszanymi przez osoby nim zainteresowane.</w:t>
      </w:r>
    </w:p>
    <w:p w:rsidR="006B5D3E" w:rsidRPr="0016535C" w:rsidRDefault="006B5D3E" w:rsidP="006B5D3E">
      <w:pPr>
        <w:pStyle w:val="NormalnyWeb"/>
        <w:numPr>
          <w:ilvl w:val="0"/>
          <w:numId w:val="6"/>
        </w:numPr>
        <w:shd w:val="clear" w:color="auto" w:fill="FFFFFF"/>
        <w:ind w:left="284"/>
        <w:jc w:val="both"/>
        <w:rPr>
          <w:rFonts w:ascii="Arial" w:hAnsi="Arial" w:cs="Arial"/>
          <w:color w:val="000000"/>
          <w:sz w:val="20"/>
          <w:szCs w:val="20"/>
        </w:rPr>
      </w:pPr>
      <w:r w:rsidRPr="0016535C">
        <w:rPr>
          <w:rFonts w:ascii="Arial" w:hAnsi="Arial" w:cs="Arial"/>
          <w:color w:val="000000"/>
          <w:sz w:val="20"/>
          <w:szCs w:val="20"/>
        </w:rPr>
        <w:t xml:space="preserve">Upowszechnianie idei demokratyzacji kultury i polityk kulturalnych.  </w:t>
      </w:r>
    </w:p>
    <w:p w:rsidR="006B5D3E" w:rsidRPr="0016535C" w:rsidRDefault="006B5D3E" w:rsidP="006B5D3E">
      <w:pPr>
        <w:pStyle w:val="NormalnyWeb"/>
        <w:numPr>
          <w:ilvl w:val="0"/>
          <w:numId w:val="6"/>
        </w:numPr>
        <w:shd w:val="clear" w:color="auto" w:fill="FFFFFF"/>
        <w:ind w:left="284"/>
        <w:jc w:val="both"/>
        <w:rPr>
          <w:rFonts w:ascii="Arial" w:hAnsi="Arial" w:cs="Arial"/>
          <w:color w:val="000000"/>
          <w:sz w:val="20"/>
          <w:szCs w:val="20"/>
        </w:rPr>
      </w:pPr>
      <w:r w:rsidRPr="0016535C">
        <w:rPr>
          <w:rFonts w:ascii="Arial" w:hAnsi="Arial" w:cs="Arial"/>
          <w:color w:val="000000"/>
          <w:sz w:val="20"/>
          <w:szCs w:val="20"/>
        </w:rPr>
        <w:t>Upowszechnianie wiedzy o Programie i jego popularyzacja</w:t>
      </w:r>
      <w:bookmarkStart w:id="0" w:name="_GoBack"/>
      <w:bookmarkEnd w:id="0"/>
    </w:p>
    <w:p w:rsidR="006B5D3E" w:rsidRPr="0016535C" w:rsidRDefault="006B5D3E" w:rsidP="006B5D3E">
      <w:pPr>
        <w:pStyle w:val="NormalnyWeb"/>
        <w:shd w:val="clear" w:color="auto" w:fill="FFFFFF"/>
        <w:jc w:val="both"/>
        <w:rPr>
          <w:rFonts w:ascii="Arial" w:hAnsi="Arial" w:cs="Arial"/>
          <w:b/>
          <w:bCs/>
          <w:color w:val="000000"/>
          <w:sz w:val="20"/>
          <w:szCs w:val="20"/>
        </w:rPr>
      </w:pPr>
      <w:r w:rsidRPr="0016535C">
        <w:rPr>
          <w:rFonts w:ascii="Arial" w:hAnsi="Arial" w:cs="Arial"/>
          <w:b/>
          <w:bCs/>
          <w:color w:val="000000"/>
          <w:sz w:val="20"/>
          <w:szCs w:val="20"/>
        </w:rPr>
        <w:t>Sposób funkcjonowania Agory:</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Agora funkcjonuje poprzez cykliczne, realizowane raz na kwartał, otwarte spotkania odbywające się w CK Zamek lub w innym miejscu wskazanym przez Zespół koordynujący.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W spotkaniach uczestniczą osoby realizujące Program, w tym te stanowiące Zespół koordynujący, przedstawiciele i przedstawicielki Rady Programowej oraz Zespołu Programowego, uczestniczki i uczestnicy działań podejmowanych w ramach Programu, a także inne osoby potencjalnie zainteresowane udziałem w dyskusji (np. te zatrudnione w poznańskich instytucjach i organizacjach, te zajmujące się edukacją i animacją, sztuką, działaniami pro-społecznymi na terenie Poznania czy te reprezentujące władze samorządowe). Bazę takich osób tworzy i stale aktualizuje Zespół programowy.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Na dwa tygodnie przez każdym ze spotkań Zespół koordynujący przesyła osobom, których adresy zgromadzono w bazie informacje o dacie i miejscu oraz programie najbliższego spotkania. Każda osoba, do której zaadresowano zaproszenie ma w ciągu tygodnia możliwość przesłania propozycji swoich tematów, które chciałaby przedyskutować podczas spotkania. Każda osoba, do której zostało zaadresowane zaproszenie ma również prawo zaproszenia do udziału w spotkaniu dwu kolejnych osób, których głos, mógłby w jej przekonaniu być istotny dla planowanej dyskusji.  W tygodniu poprzedzającym spotkanie Zespół koordynujący przesyła ostateczny jego program.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Spotkanie prowadzone jest przez przewodniczącego/przewodniczącą Rady Programowej lub w uzasadnionych wypadkach przez inną osobę zasiadającą w Radzie i wskazaną przez jej przewodniczącą/przewodniczącego.</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Osoba prowadząca spotkanie przedstawia jego program, udziela głosu dyskutującym, jest też odpowiedzialna za inicjowanie głosowań, dbanie o kulturę dyskusji oraz za realizowanie zaplanowanego programu spotkania.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Spotkania odbywają się w oparciu o przesłany wcześniej program, ale każde z nich kończy czas przeznaczony na wolne głosy i wnioski.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Dyskusje prowadzone w ramach Agory toczą się w duchu poszanowania innych osób, zaś ich celem jest przede wszystkim udoskonalanie Programu.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W ważnych dla Programu kwestiach, zwłaszcza w tych dotyczących nowych inicjatyw lub proponowanych zmian, osoba prowadząca spotkanie zarządza głosowania oparte na zasadzie zwykłej większości głosów i o jawnym charakterze. Dla realizacji głosowań na początku spotkania osoba je prowadząca powołuje spośród zgromadzonych dwuosobową komisję skrutacyjną odpowiedzialną za podliczanie głosów.  </w:t>
      </w:r>
    </w:p>
    <w:p w:rsidR="006B5D3E" w:rsidRPr="0016535C" w:rsidRDefault="006B5D3E" w:rsidP="006B5D3E">
      <w:pPr>
        <w:pStyle w:val="NormalnyWeb"/>
        <w:numPr>
          <w:ilvl w:val="0"/>
          <w:numId w:val="5"/>
        </w:numPr>
        <w:shd w:val="clear" w:color="auto" w:fill="FFFFFF"/>
        <w:ind w:left="426"/>
        <w:jc w:val="both"/>
        <w:rPr>
          <w:rFonts w:ascii="Arial" w:hAnsi="Arial" w:cs="Arial"/>
          <w:color w:val="000000"/>
          <w:sz w:val="20"/>
          <w:szCs w:val="20"/>
        </w:rPr>
      </w:pPr>
      <w:r w:rsidRPr="0016535C">
        <w:rPr>
          <w:rFonts w:ascii="Arial" w:hAnsi="Arial" w:cs="Arial"/>
          <w:color w:val="000000"/>
          <w:sz w:val="20"/>
          <w:szCs w:val="20"/>
        </w:rPr>
        <w:t xml:space="preserve">Po każdym spotkaniu powstaje protokół, przesyłany następnie do wiadomości osób, których adresy znajdują się z bazie. Protokoły zamieszczane są też na stronie internetowej Programu. </w:t>
      </w:r>
    </w:p>
    <w:p w:rsidR="006B5D3E" w:rsidRPr="0016535C" w:rsidRDefault="006B5D3E" w:rsidP="006B5D3E">
      <w:pPr>
        <w:pStyle w:val="NormalnyWeb"/>
        <w:numPr>
          <w:ilvl w:val="0"/>
          <w:numId w:val="5"/>
        </w:numPr>
        <w:shd w:val="clear" w:color="auto" w:fill="FFFFFF"/>
        <w:ind w:left="426"/>
        <w:jc w:val="both"/>
      </w:pPr>
      <w:r w:rsidRPr="0016535C">
        <w:rPr>
          <w:rFonts w:ascii="Arial" w:hAnsi="Arial" w:cs="Arial"/>
          <w:color w:val="000000"/>
          <w:sz w:val="20"/>
          <w:szCs w:val="20"/>
        </w:rPr>
        <w:t xml:space="preserve">Zespół programowy podczas każdego ze spotkań (poza inauguracyjnym) ma obowiązek poinformowania zgromadzonych o sposobie, w jaki zostały zrealizowane wniesione poprzez poprzedniego spotkania postulaty. </w:t>
      </w:r>
    </w:p>
    <w:p w:rsidR="006B5D3E" w:rsidRPr="006671E1" w:rsidRDefault="006B5D3E" w:rsidP="006B5D3E">
      <w:pPr>
        <w:pStyle w:val="NormalnyWeb"/>
        <w:shd w:val="clear" w:color="auto" w:fill="FFFFFF"/>
        <w:ind w:left="426"/>
        <w:jc w:val="both"/>
      </w:pPr>
    </w:p>
    <w:p w:rsidR="006B5D3E" w:rsidRDefault="006B5D3E"/>
    <w:sectPr w:rsidR="006B5D3E" w:rsidSect="006B5D3E">
      <w:pgSz w:w="11906" w:h="16838"/>
      <w:pgMar w:top="567"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480"/>
    <w:multiLevelType w:val="hybridMultilevel"/>
    <w:tmpl w:val="D7B84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1072A2"/>
    <w:multiLevelType w:val="hybridMultilevel"/>
    <w:tmpl w:val="E6784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F66C4E"/>
    <w:multiLevelType w:val="hybridMultilevel"/>
    <w:tmpl w:val="8F16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F217EC"/>
    <w:multiLevelType w:val="hybridMultilevel"/>
    <w:tmpl w:val="B4AA9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C574E4"/>
    <w:multiLevelType w:val="hybridMultilevel"/>
    <w:tmpl w:val="4E3A54E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E37062"/>
    <w:multiLevelType w:val="hybridMultilevel"/>
    <w:tmpl w:val="8444864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5E48CD"/>
    <w:multiLevelType w:val="hybridMultilevel"/>
    <w:tmpl w:val="6D085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8B"/>
    <w:rsid w:val="0016535C"/>
    <w:rsid w:val="00192472"/>
    <w:rsid w:val="003A3E8C"/>
    <w:rsid w:val="003B44DB"/>
    <w:rsid w:val="00417B67"/>
    <w:rsid w:val="004F4ED3"/>
    <w:rsid w:val="005817C8"/>
    <w:rsid w:val="006B55FB"/>
    <w:rsid w:val="006B5D3E"/>
    <w:rsid w:val="006C7AEF"/>
    <w:rsid w:val="00750509"/>
    <w:rsid w:val="007C3B91"/>
    <w:rsid w:val="00866907"/>
    <w:rsid w:val="00A4638B"/>
    <w:rsid w:val="00B41A41"/>
    <w:rsid w:val="00B74299"/>
    <w:rsid w:val="00B96C53"/>
    <w:rsid w:val="00D82BFF"/>
    <w:rsid w:val="00E24E88"/>
    <w:rsid w:val="00E65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8558-481C-4546-AAC8-15004A62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D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5D3E"/>
    <w:pPr>
      <w:ind w:left="720"/>
      <w:contextualSpacing/>
    </w:pPr>
  </w:style>
  <w:style w:type="paragraph" w:styleId="NormalnyWeb">
    <w:name w:val="Normal (Web)"/>
    <w:basedOn w:val="Normalny"/>
    <w:uiPriority w:val="99"/>
    <w:unhideWhenUsed/>
    <w:rsid w:val="006B5D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B5D3E"/>
    <w:rPr>
      <w:sz w:val="16"/>
      <w:szCs w:val="16"/>
    </w:rPr>
  </w:style>
  <w:style w:type="paragraph" w:styleId="Tekstkomentarza">
    <w:name w:val="annotation text"/>
    <w:basedOn w:val="Normalny"/>
    <w:link w:val="TekstkomentarzaZnak"/>
    <w:uiPriority w:val="99"/>
    <w:semiHidden/>
    <w:unhideWhenUsed/>
    <w:rsid w:val="006B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D3E"/>
    <w:rPr>
      <w:sz w:val="20"/>
      <w:szCs w:val="20"/>
    </w:rPr>
  </w:style>
  <w:style w:type="paragraph" w:styleId="Tekstdymka">
    <w:name w:val="Balloon Text"/>
    <w:basedOn w:val="Normalny"/>
    <w:link w:val="TekstdymkaZnak"/>
    <w:uiPriority w:val="99"/>
    <w:semiHidden/>
    <w:unhideWhenUsed/>
    <w:rsid w:val="006B5D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1171</Words>
  <Characters>7027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4</cp:revision>
  <dcterms:created xsi:type="dcterms:W3CDTF">2021-10-06T09:03:00Z</dcterms:created>
  <dcterms:modified xsi:type="dcterms:W3CDTF">2021-11-05T13:39:00Z</dcterms:modified>
</cp:coreProperties>
</file>