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B4AB1" w:rsidRDefault="00A224FC">
      <w:pPr>
        <w:pStyle w:val="Nagwek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Regulamin – Rozwój Kadr Kultury 2025</w:t>
      </w:r>
    </w:p>
    <w:p w14:paraId="00000002" w14:textId="77777777" w:rsidR="001B4AB1" w:rsidRDefault="001B4AB1">
      <w:pPr>
        <w:tabs>
          <w:tab w:val="left" w:pos="3825"/>
        </w:tabs>
        <w:spacing w:after="160" w:line="259" w:lineRule="auto"/>
        <w:jc w:val="both"/>
      </w:pPr>
    </w:p>
    <w:p w14:paraId="00000003" w14:textId="77777777" w:rsidR="001B4AB1" w:rsidRDefault="00A224FC">
      <w:pPr>
        <w:pStyle w:val="Tytu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INFORMACJE OGÓLNE</w:t>
      </w:r>
    </w:p>
    <w:p w14:paraId="00000004" w14:textId="77777777" w:rsidR="001B4AB1" w:rsidRDefault="00A224F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ind w:left="709" w:hanging="357"/>
        <w:jc w:val="both"/>
        <w:rPr>
          <w:color w:val="000000"/>
        </w:rPr>
      </w:pPr>
      <w:r>
        <w:rPr>
          <w:color w:val="000000"/>
        </w:rPr>
        <w:t>Regulamin p</w:t>
      </w:r>
      <w:r>
        <w:t xml:space="preserve">rogramu </w:t>
      </w:r>
      <w:r>
        <w:rPr>
          <w:color w:val="000000"/>
        </w:rPr>
        <w:t>„Rozwój Kadr Kultury 2025”, zwany dalej „Regulaminem”, określa ogólne zasady rekrutacji, organizacji i przeprowadzania w/w przedsięwzięcia, zwanego dalej „Rozwojem Kadr Kultury”.</w:t>
      </w:r>
    </w:p>
    <w:p w14:paraId="00000005" w14:textId="77777777" w:rsidR="001B4AB1" w:rsidRDefault="00A224F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709" w:hanging="357"/>
        <w:jc w:val="both"/>
        <w:rPr>
          <w:color w:val="000000"/>
        </w:rPr>
      </w:pPr>
      <w:bookmarkStart w:id="1" w:name="_heading=h.7k8997volzmb" w:colFirst="0" w:colLast="0"/>
      <w:bookmarkEnd w:id="1"/>
      <w:r>
        <w:rPr>
          <w:color w:val="000000"/>
        </w:rPr>
        <w:t xml:space="preserve">Organizatorem Rozwoju Kadr Kultury jest Centrum Kultury Zamek w Poznaniu (61-809) z siedzibą przy ulicy Św. Marcin 80/82, zwany dalej „Organizatorem”. </w:t>
      </w:r>
    </w:p>
    <w:p w14:paraId="00000006" w14:textId="77777777" w:rsidR="001B4AB1" w:rsidRDefault="00A224F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09" w:hanging="357"/>
        <w:jc w:val="both"/>
        <w:rPr>
          <w:color w:val="000000"/>
        </w:rPr>
      </w:pPr>
      <w:r>
        <w:rPr>
          <w:color w:val="000000"/>
        </w:rPr>
        <w:t xml:space="preserve">“Rozwój Kadr Kultury” to cykl </w:t>
      </w:r>
      <w:r>
        <w:t xml:space="preserve">wydarzeń </w:t>
      </w:r>
      <w:r>
        <w:rPr>
          <w:color w:val="000000"/>
        </w:rPr>
        <w:t xml:space="preserve">wzmacniających kompetencje i rozwój zawodowy osób pracujących w poznańskich instytucjach kultury i organizacjach pozarządowych oraz osób </w:t>
      </w:r>
      <w:proofErr w:type="spellStart"/>
      <w:r>
        <w:rPr>
          <w:color w:val="000000"/>
        </w:rPr>
        <w:t>freelancerskich</w:t>
      </w:r>
      <w:proofErr w:type="spellEnd"/>
      <w:r>
        <w:rPr>
          <w:color w:val="000000"/>
        </w:rPr>
        <w:t xml:space="preserve"> realizowany w ramach Poz</w:t>
      </w:r>
      <w:r>
        <w:t>nańskiego Programu Edukacji Kulturowej</w:t>
      </w:r>
      <w:r>
        <w:rPr>
          <w:color w:val="000000"/>
        </w:rPr>
        <w:t>. Główne cele programu to:</w:t>
      </w:r>
    </w:p>
    <w:p w14:paraId="00000007" w14:textId="77777777" w:rsidR="001B4AB1" w:rsidRDefault="00A224FC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09"/>
        <w:jc w:val="both"/>
        <w:rPr>
          <w:color w:val="000000"/>
        </w:rPr>
      </w:pPr>
      <w:r>
        <w:rPr>
          <w:color w:val="000000"/>
        </w:rPr>
        <w:t>a) podnoszenie</w:t>
      </w:r>
      <w:r>
        <w:rPr>
          <w:color w:val="000000"/>
        </w:rPr>
        <w:t xml:space="preserve"> kwalifikacji i kompetencji zawodowych – program oferuje szkolenia, warsztaty i inne formy wsparcia, które mają na celu rozwój umiejętności pracowników i pracowniczek sektora kultury. </w:t>
      </w:r>
    </w:p>
    <w:p w14:paraId="00000008" w14:textId="77777777" w:rsidR="001B4AB1" w:rsidRDefault="00A224FC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09"/>
        <w:jc w:val="both"/>
        <w:rPr>
          <w:color w:val="000000"/>
        </w:rPr>
      </w:pPr>
      <w:r>
        <w:rPr>
          <w:color w:val="000000"/>
        </w:rPr>
        <w:t>b) Integracja środowiska kulturalnego – program ma na celu nawiązanie i</w:t>
      </w:r>
      <w:r>
        <w:rPr>
          <w:color w:val="000000"/>
        </w:rPr>
        <w:t xml:space="preserve"> wzmocnienie współpracy międzyinstytucjonalnej, a także stać się przestrzenią do wymiany doświadczeń i dobrych praktyk między osobami pracującymi w poznańskim sektorze kultury.</w:t>
      </w:r>
    </w:p>
    <w:p w14:paraId="00000009" w14:textId="77777777" w:rsidR="001B4AB1" w:rsidRDefault="00A224F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09" w:hanging="357"/>
        <w:jc w:val="both"/>
        <w:rPr>
          <w:color w:val="000000"/>
        </w:rPr>
      </w:pPr>
      <w:r>
        <w:rPr>
          <w:color w:val="000000"/>
        </w:rPr>
        <w:t>Wydarzenia odbywać się będą w Poznaniu - w siedzibie Organizatora i/lub miejscu</w:t>
      </w:r>
      <w:r>
        <w:rPr>
          <w:color w:val="000000"/>
        </w:rPr>
        <w:t xml:space="preserve"> wskazanym przez Organizatora. Jeżeli spotkania twarzą w twarz będą niemożliwe, np. ze względu na sytuację pandemiczną lub inną uniemożliwiającą bezpośredni kontakt sytuację, zjazdy odbędą się za pośrednictwem platformy komunikacyjnej online (np. ZOOM lub </w:t>
      </w:r>
      <w:r>
        <w:rPr>
          <w:color w:val="000000"/>
        </w:rPr>
        <w:t xml:space="preserve">Google </w:t>
      </w:r>
      <w:proofErr w:type="spellStart"/>
      <w:r>
        <w:rPr>
          <w:color w:val="000000"/>
        </w:rPr>
        <w:t>Meets</w:t>
      </w:r>
      <w:proofErr w:type="spellEnd"/>
      <w:r>
        <w:rPr>
          <w:color w:val="000000"/>
        </w:rPr>
        <w:t>).</w:t>
      </w:r>
    </w:p>
    <w:p w14:paraId="0000000A" w14:textId="77777777" w:rsidR="001B4AB1" w:rsidRDefault="00A224F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09" w:hanging="357"/>
        <w:jc w:val="both"/>
        <w:rPr>
          <w:color w:val="000000"/>
        </w:rPr>
      </w:pPr>
      <w:r>
        <w:rPr>
          <w:color w:val="000000"/>
        </w:rPr>
        <w:t>Wydarzenia odbędą się w okresie czerwiec – grudzień</w:t>
      </w:r>
      <w:r>
        <w:t xml:space="preserve"> 2025</w:t>
      </w:r>
      <w:r>
        <w:rPr>
          <w:color w:val="000000"/>
        </w:rPr>
        <w:t xml:space="preserve">. Dokładne terminy spotkań zostaną podane na stronach </w:t>
      </w:r>
      <w:r>
        <w:t>O</w:t>
      </w:r>
      <w:r>
        <w:rPr>
          <w:color w:val="000000"/>
        </w:rPr>
        <w:t xml:space="preserve">rganizatorach. </w:t>
      </w:r>
    </w:p>
    <w:p w14:paraId="0000000B" w14:textId="77777777" w:rsidR="001B4AB1" w:rsidRDefault="00A224F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709" w:hanging="357"/>
        <w:jc w:val="both"/>
        <w:rPr>
          <w:color w:val="000000"/>
        </w:rPr>
      </w:pPr>
      <w:r>
        <w:rPr>
          <w:color w:val="000000"/>
        </w:rPr>
        <w:t>Wszelkie kwestie związane z organizacją Rozwój Kadr Kultury należy kierować na adres: Centrum Kultury ZAMEK, ul. Ś</w:t>
      </w:r>
      <w:r>
        <w:rPr>
          <w:color w:val="000000"/>
        </w:rPr>
        <w:t xml:space="preserve">w. Marcin 80/82 61-809 Poznań, dzwoniąc na numer tel.: +48 607 609 320, lub pisząc do Mateusza Nowackiego na adres e-mail: </w:t>
      </w:r>
      <w:hyperlink r:id="rId6">
        <w:r>
          <w:rPr>
            <w:color w:val="1155CC"/>
            <w:u w:val="single"/>
          </w:rPr>
          <w:t>m.nowacki@ckzamek.pl</w:t>
        </w:r>
      </w:hyperlink>
      <w:r>
        <w:rPr>
          <w:color w:val="000000"/>
        </w:rPr>
        <w:t>.</w:t>
      </w:r>
    </w:p>
    <w:p w14:paraId="0000000C" w14:textId="77777777" w:rsidR="001B4AB1" w:rsidRDefault="00A224F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709" w:hanging="357"/>
        <w:jc w:val="both"/>
        <w:rPr>
          <w:color w:val="000000"/>
        </w:rPr>
      </w:pPr>
      <w:r>
        <w:rPr>
          <w:color w:val="000000"/>
        </w:rPr>
        <w:t>Niniejszy Regulamin stanowi integralną część zgłoszenia uczestni</w:t>
      </w:r>
      <w:r>
        <w:rPr>
          <w:color w:val="000000"/>
        </w:rPr>
        <w:t xml:space="preserve">ctwa w </w:t>
      </w:r>
      <w:r>
        <w:t>“</w:t>
      </w:r>
      <w:r>
        <w:rPr>
          <w:color w:val="000000"/>
        </w:rPr>
        <w:t>Rozwój Kadr Kultury 2025</w:t>
      </w:r>
      <w:r>
        <w:t>”</w:t>
      </w:r>
      <w:r>
        <w:rPr>
          <w:color w:val="000000"/>
        </w:rPr>
        <w:t>. Szczegółowa informacja o programie dostępna jest na stronie internetowej:</w:t>
      </w:r>
      <w:r>
        <w:t xml:space="preserve"> </w:t>
      </w:r>
      <w:r>
        <w:rPr>
          <w:color w:val="000000"/>
        </w:rPr>
        <w:t>https://ps.ckzamek.pl/podstrony/8015-kadrykultury/</w:t>
      </w:r>
    </w:p>
    <w:p w14:paraId="0000000D" w14:textId="77777777" w:rsidR="001B4AB1" w:rsidRDefault="00A224FC">
      <w:pPr>
        <w:pStyle w:val="Tytu"/>
        <w:numPr>
          <w:ilvl w:val="0"/>
          <w:numId w:val="10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ZASADY PRZEPROWADZANIA REKRUTACJI</w:t>
      </w:r>
    </w:p>
    <w:p w14:paraId="0000000E" w14:textId="77777777" w:rsidR="001B4AB1" w:rsidRDefault="00A22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Na </w:t>
      </w:r>
      <w:r>
        <w:t xml:space="preserve">wszystkie wydarzenia </w:t>
      </w:r>
      <w:r>
        <w:rPr>
          <w:color w:val="000000"/>
        </w:rPr>
        <w:t xml:space="preserve">obowiązuje osobna rekrutacja. Aktualne terminy i informacja o poszczególnych </w:t>
      </w:r>
      <w:r>
        <w:t>wydarzeniach</w:t>
      </w:r>
      <w:r>
        <w:rPr>
          <w:color w:val="000000"/>
        </w:rPr>
        <w:t xml:space="preserve"> będą zamieszcz</w:t>
      </w:r>
      <w:r>
        <w:t>ane</w:t>
      </w:r>
      <w:r>
        <w:rPr>
          <w:color w:val="000000"/>
        </w:rPr>
        <w:t xml:space="preserve"> na stronie internetowej </w:t>
      </w:r>
      <w:hyperlink r:id="rId7">
        <w:r>
          <w:rPr>
            <w:color w:val="1155CC"/>
            <w:u w:val="single"/>
          </w:rPr>
          <w:t>https://ps.ckzamek.pl/podstrony/8015-kadrykultury/</w:t>
        </w:r>
      </w:hyperlink>
      <w:r>
        <w:t xml:space="preserve"> i m</w:t>
      </w:r>
      <w:r>
        <w:t>ediach społecznościowych Organizatora:</w:t>
      </w:r>
    </w:p>
    <w:p w14:paraId="0000000F" w14:textId="77777777" w:rsidR="001B4AB1" w:rsidRDefault="00A224F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hyperlink r:id="rId8">
        <w:r>
          <w:rPr>
            <w:color w:val="1155CC"/>
            <w:u w:val="single"/>
          </w:rPr>
          <w:t>https://www.facebook.com/ps.ckzamek</w:t>
        </w:r>
      </w:hyperlink>
      <w:r>
        <w:t xml:space="preserve">,  </w:t>
      </w:r>
      <w:hyperlink r:id="rId9">
        <w:r>
          <w:rPr>
            <w:color w:val="1155CC"/>
            <w:u w:val="single"/>
          </w:rPr>
          <w:t>https://www.facebook.com/ckzamek</w:t>
        </w:r>
      </w:hyperlink>
      <w:r>
        <w:t xml:space="preserve"> </w:t>
      </w:r>
    </w:p>
    <w:p w14:paraId="00000010" w14:textId="77777777" w:rsidR="001B4AB1" w:rsidRDefault="00A22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lastRenderedPageBreak/>
        <w:t>Osoby uczestniczące w rekrutacji muszą mieć ukończone 18 lat, niezależnie od posiadanego wykształcenia.</w:t>
      </w:r>
    </w:p>
    <w:p w14:paraId="00000011" w14:textId="77777777" w:rsidR="001B4AB1" w:rsidRDefault="00A22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Pierwszeństwo udziału w wydarzeniach organizowanych w ramach programu mają:</w:t>
      </w:r>
    </w:p>
    <w:p w14:paraId="00000012" w14:textId="77777777" w:rsidR="001B4AB1" w:rsidRDefault="00A224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a) osoby pracujące w poznańskich instytucjach </w:t>
      </w:r>
      <w:r>
        <w:t>kultury</w:t>
      </w:r>
      <w:r>
        <w:rPr>
          <w:color w:val="000000"/>
        </w:rPr>
        <w:t>;</w:t>
      </w:r>
    </w:p>
    <w:p w14:paraId="00000013" w14:textId="77777777" w:rsidR="001B4AB1" w:rsidRDefault="00A224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b) osoby reprezentujące poznańskie organizacje pozarządowe </w:t>
      </w:r>
      <w:r>
        <w:t>prowadzące działania w obszarze kultury</w:t>
      </w:r>
      <w:r>
        <w:rPr>
          <w:color w:val="000000"/>
        </w:rPr>
        <w:t>;</w:t>
      </w:r>
    </w:p>
    <w:p w14:paraId="00000014" w14:textId="77777777" w:rsidR="001B4AB1" w:rsidRDefault="00A224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c) osoby </w:t>
      </w:r>
      <w:r>
        <w:t xml:space="preserve">działające </w:t>
      </w:r>
      <w:proofErr w:type="spellStart"/>
      <w:r>
        <w:t>freelancersko</w:t>
      </w:r>
      <w:proofErr w:type="spellEnd"/>
      <w:r>
        <w:t xml:space="preserve"> w obszarze kultury </w:t>
      </w:r>
    </w:p>
    <w:p w14:paraId="00000015" w14:textId="77777777" w:rsidR="001B4AB1" w:rsidRDefault="00A22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Warunkiem udziału w w</w:t>
      </w:r>
      <w:r>
        <w:t>ydarzeniach</w:t>
      </w:r>
      <w:r>
        <w:rPr>
          <w:color w:val="000000"/>
        </w:rPr>
        <w:t xml:space="preserve"> realizowanych w ramach programu jest przesłanie formularza zgłoszenio</w:t>
      </w:r>
      <w:r>
        <w:rPr>
          <w:color w:val="000000"/>
        </w:rPr>
        <w:t>wego drogą elektroniczną (Formularz Google, link do formularza dostępny na stronie internetowej</w:t>
      </w:r>
      <w:r>
        <w:t xml:space="preserve"> </w:t>
      </w:r>
      <w:hyperlink r:id="rId10">
        <w:r>
          <w:rPr>
            <w:color w:val="1155CC"/>
            <w:u w:val="single"/>
          </w:rPr>
          <w:t>https://ps.ckzamek.pl/podstrony/8015-kadrykultury/</w:t>
        </w:r>
      </w:hyperlink>
      <w:r>
        <w:rPr>
          <w:color w:val="000000"/>
        </w:rPr>
        <w:t xml:space="preserve">) do dnia podanego w opisie danego </w:t>
      </w:r>
      <w:r>
        <w:t>wydar</w:t>
      </w:r>
      <w:r>
        <w:t>zenia</w:t>
      </w:r>
      <w:r>
        <w:rPr>
          <w:color w:val="000000"/>
        </w:rPr>
        <w:t xml:space="preserve">. </w:t>
      </w:r>
    </w:p>
    <w:p w14:paraId="00000016" w14:textId="77777777" w:rsidR="001B4AB1" w:rsidRDefault="00A22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Z osobami uczestniczącymi, które w formularzu zgłoszeniowym wyrażą potrzebę dodatkowego wsparcia w postaci dostępności kursu, indywidualnie ustalimy zakres wsparcia (np. tłumaczenie na polski język migowy, asysta i </w:t>
      </w:r>
      <w:proofErr w:type="spellStart"/>
      <w:r>
        <w:rPr>
          <w:color w:val="000000"/>
        </w:rPr>
        <w:t>audiodeskrypcja</w:t>
      </w:r>
      <w:proofErr w:type="spellEnd"/>
      <w:r>
        <w:rPr>
          <w:color w:val="000000"/>
        </w:rPr>
        <w:t xml:space="preserve"> dla osób z niepeł</w:t>
      </w:r>
      <w:r>
        <w:rPr>
          <w:color w:val="000000"/>
        </w:rPr>
        <w:t>nosprawnością wzroku, dostosowanie przestrzeni dla osób o alternatywnej motoryce).</w:t>
      </w:r>
    </w:p>
    <w:p w14:paraId="00000017" w14:textId="77777777" w:rsidR="001B4AB1" w:rsidRDefault="00A22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line="259" w:lineRule="auto"/>
        <w:jc w:val="both"/>
        <w:rPr>
          <w:color w:val="000000"/>
        </w:rPr>
      </w:pPr>
      <w:r>
        <w:rPr>
          <w:color w:val="000000"/>
        </w:rPr>
        <w:t>Na każ</w:t>
      </w:r>
      <w:r>
        <w:t>de wydarzenie</w:t>
      </w:r>
      <w:r>
        <w:rPr>
          <w:color w:val="000000"/>
        </w:rPr>
        <w:t xml:space="preserve"> obowiązują limity miejsc ustalane indywidualnie z osobami prowadzącymi dany warsztat. </w:t>
      </w:r>
    </w:p>
    <w:p w14:paraId="00000018" w14:textId="77777777" w:rsidR="001B4AB1" w:rsidRDefault="00A22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line="259" w:lineRule="auto"/>
        <w:jc w:val="both"/>
      </w:pPr>
      <w:r>
        <w:t>W związku z ograniczoną liczbą miejsc, o przyjęciu na wydarzenie b</w:t>
      </w:r>
      <w:r>
        <w:t>ędzie decydowała kolejność zgłoszeń. Potwierdzenie zakwalifikowania się do udziału w wydarzeniu zostanie przesłane drogą mailową na adres wskazanych w formularzu rejestracyjnym.</w:t>
      </w:r>
    </w:p>
    <w:p w14:paraId="00000019" w14:textId="77777777" w:rsidR="001B4AB1" w:rsidRDefault="00A22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line="259" w:lineRule="auto"/>
        <w:jc w:val="both"/>
        <w:rPr>
          <w:color w:val="000000"/>
        </w:rPr>
      </w:pPr>
      <w:r>
        <w:rPr>
          <w:color w:val="000000"/>
        </w:rPr>
        <w:t>W ramach naboru na pojedyncz</w:t>
      </w:r>
      <w:r>
        <w:t xml:space="preserve">e wydarzenie </w:t>
      </w:r>
      <w:r>
        <w:rPr>
          <w:color w:val="000000"/>
        </w:rPr>
        <w:t>Organizator zastrzega sobie przyjęcie</w:t>
      </w:r>
      <w:r>
        <w:rPr>
          <w:color w:val="000000"/>
        </w:rPr>
        <w:t xml:space="preserve"> maksymalnie 2 osób reprezentujących ten sam podmiot. </w:t>
      </w:r>
    </w:p>
    <w:p w14:paraId="0000001A" w14:textId="77777777" w:rsidR="001B4AB1" w:rsidRDefault="00A22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W przypadku niewystarczającej liczby zgłoszeń Organizator zastrzega sobie prawo do ogłoszenia terminu naborów uzupełniających.</w:t>
      </w:r>
    </w:p>
    <w:p w14:paraId="0000001B" w14:textId="77777777" w:rsidR="001B4AB1" w:rsidRDefault="00A224FC">
      <w:pPr>
        <w:pStyle w:val="Tytu"/>
        <w:numPr>
          <w:ilvl w:val="0"/>
          <w:numId w:val="10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OPŁATA ZA UDZIAŁ I REZYGNACJA</w:t>
      </w:r>
    </w:p>
    <w:p w14:paraId="0000001C" w14:textId="77777777" w:rsidR="001B4AB1" w:rsidRDefault="00A224FC">
      <w:pPr>
        <w:numPr>
          <w:ilvl w:val="0"/>
          <w:numId w:val="4"/>
        </w:numPr>
        <w:spacing w:before="240" w:after="120" w:line="259" w:lineRule="auto"/>
        <w:ind w:left="709" w:hanging="425"/>
        <w:jc w:val="both"/>
      </w:pPr>
      <w:r>
        <w:rPr>
          <w:b/>
        </w:rPr>
        <w:t>Udział w wydarzeniach jest odpłatny:</w:t>
      </w:r>
    </w:p>
    <w:p w14:paraId="0000001D" w14:textId="77777777" w:rsidR="001B4AB1" w:rsidRDefault="00A224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 xml:space="preserve">opłata za uczestnictwo w 1 </w:t>
      </w:r>
      <w:r>
        <w:rPr>
          <w:b/>
        </w:rPr>
        <w:t>wydarzeniu</w:t>
      </w:r>
      <w:r>
        <w:rPr>
          <w:b/>
          <w:color w:val="000000"/>
        </w:rPr>
        <w:t xml:space="preserve"> jednodniowym organizowanym w ramach Rozwoju Kadr Kultury wynosi 100 (sto) złotych </w:t>
      </w:r>
      <w:r>
        <w:rPr>
          <w:b/>
        </w:rPr>
        <w:t>bru</w:t>
      </w:r>
      <w:r>
        <w:rPr>
          <w:b/>
          <w:color w:val="000000"/>
        </w:rPr>
        <w:t xml:space="preserve">tto. W ramach opłaty Organizator gwarantuje </w:t>
      </w:r>
      <w:r>
        <w:rPr>
          <w:b/>
        </w:rPr>
        <w:t>drobny poczęstunek.</w:t>
      </w:r>
    </w:p>
    <w:p w14:paraId="0000001E" w14:textId="77777777" w:rsidR="001B4AB1" w:rsidRDefault="00A224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hanging="360"/>
        <w:jc w:val="both"/>
        <w:rPr>
          <w:b/>
          <w:color w:val="000000"/>
        </w:rPr>
      </w:pPr>
      <w:r>
        <w:rPr>
          <w:b/>
          <w:color w:val="000000"/>
        </w:rPr>
        <w:t xml:space="preserve">opłata za uczestnictwo w 1 </w:t>
      </w:r>
      <w:r>
        <w:rPr>
          <w:b/>
        </w:rPr>
        <w:t>wydarzeniu</w:t>
      </w:r>
      <w:r>
        <w:rPr>
          <w:b/>
          <w:color w:val="000000"/>
        </w:rPr>
        <w:t xml:space="preserve"> dwudniowym organizowanym w ramach Rozwoju Kadr Kultury wynosi 200 (dwieście) złotych </w:t>
      </w:r>
      <w:r>
        <w:rPr>
          <w:b/>
        </w:rPr>
        <w:t>bru</w:t>
      </w:r>
      <w:r>
        <w:rPr>
          <w:b/>
          <w:color w:val="000000"/>
        </w:rPr>
        <w:t>tto. W ramach opłaty Organizator g</w:t>
      </w:r>
      <w:r>
        <w:rPr>
          <w:b/>
        </w:rPr>
        <w:t>warantuje ciepły posiłek.</w:t>
      </w:r>
    </w:p>
    <w:p w14:paraId="0000001F" w14:textId="77777777" w:rsidR="001B4AB1" w:rsidRDefault="00A224FC">
      <w:pPr>
        <w:spacing w:after="120" w:line="259" w:lineRule="auto"/>
        <w:ind w:left="851"/>
        <w:jc w:val="both"/>
      </w:pPr>
      <w:r>
        <w:t>Opłata zostanie dokonana przez osobę uczestniczącą w formie ustalonej indywidualnie, na wskazany przez Orga</w:t>
      </w:r>
      <w:r>
        <w:t xml:space="preserve">nizatora numer konta. </w:t>
      </w:r>
    </w:p>
    <w:p w14:paraId="00000020" w14:textId="77777777" w:rsidR="001B4AB1" w:rsidRDefault="00A224FC">
      <w:pPr>
        <w:numPr>
          <w:ilvl w:val="0"/>
          <w:numId w:val="4"/>
        </w:numPr>
        <w:spacing w:after="120" w:line="259" w:lineRule="auto"/>
        <w:ind w:left="709" w:hanging="425"/>
        <w:jc w:val="both"/>
      </w:pPr>
      <w:r>
        <w:t>W przypadku rezygnacji z udziału w wydarzeniu co najmniej 3 dni kalendarzowe przed jego planowanym terminem, Organizator zwróci całość wcześniej wpłaconej kwoty – o ile została dokonana – pod warunkiem, że oświadczenie o rezygnacji w</w:t>
      </w:r>
      <w:r>
        <w:t>płynie w wyznaczonym terminie.</w:t>
      </w:r>
    </w:p>
    <w:p w14:paraId="00000021" w14:textId="77777777" w:rsidR="001B4AB1" w:rsidRDefault="00A224FC">
      <w:pPr>
        <w:numPr>
          <w:ilvl w:val="0"/>
          <w:numId w:val="4"/>
        </w:numPr>
        <w:spacing w:after="120" w:line="259" w:lineRule="auto"/>
        <w:ind w:left="709" w:hanging="425"/>
        <w:jc w:val="both"/>
      </w:pPr>
      <w:r>
        <w:t>W przypadku rezygnacji osób z listy zakwalifikowanych, osoby z listy rezerwowej zostaną poinformowane na 3 dni kalendarzowe przed planowanym terminem wydarzenia.</w:t>
      </w:r>
    </w:p>
    <w:p w14:paraId="00000022" w14:textId="77777777" w:rsidR="001B4AB1" w:rsidRDefault="00A224FC">
      <w:pPr>
        <w:numPr>
          <w:ilvl w:val="0"/>
          <w:numId w:val="4"/>
        </w:numPr>
        <w:spacing w:after="120" w:line="259" w:lineRule="auto"/>
        <w:ind w:left="709" w:hanging="425"/>
        <w:jc w:val="both"/>
      </w:pPr>
      <w:r>
        <w:t>W przypadku rezygnacji z udziału w wydarzeniu na mniej niż 3 dn</w:t>
      </w:r>
      <w:r>
        <w:t xml:space="preserve">i kalendarzowe przed jego planowanym terminem, Organizator nie zwraca opłaty ani poniesionych kosztów. </w:t>
      </w:r>
    </w:p>
    <w:p w14:paraId="00000023" w14:textId="77777777" w:rsidR="001B4AB1" w:rsidRDefault="00A224FC">
      <w:pPr>
        <w:numPr>
          <w:ilvl w:val="0"/>
          <w:numId w:val="4"/>
        </w:numPr>
        <w:spacing w:before="240" w:after="120" w:line="259" w:lineRule="auto"/>
        <w:ind w:left="709" w:hanging="425"/>
        <w:jc w:val="both"/>
      </w:pPr>
      <w:r>
        <w:lastRenderedPageBreak/>
        <w:t>Oświadczenie o rezygnacji należy wysłać przez osobę uczestniczącą drogą mailową na adres Organizatora (</w:t>
      </w:r>
      <w:hyperlink r:id="rId11">
        <w:r>
          <w:rPr>
            <w:color w:val="1155CC"/>
            <w:u w:val="single"/>
          </w:rPr>
          <w:t>m.nowacki@ckzamek.pl</w:t>
        </w:r>
      </w:hyperlink>
      <w:r>
        <w:t>).</w:t>
      </w:r>
    </w:p>
    <w:p w14:paraId="00000024" w14:textId="77777777" w:rsidR="001B4AB1" w:rsidRDefault="00A224FC">
      <w:pPr>
        <w:pStyle w:val="Tytu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PRAWA I OBOWIĄZKI ORGANIZATORA </w:t>
      </w:r>
    </w:p>
    <w:p w14:paraId="00000025" w14:textId="77777777" w:rsidR="001B4AB1" w:rsidRDefault="00A224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color w:val="000000"/>
        </w:rPr>
      </w:pPr>
      <w:r>
        <w:rPr>
          <w:color w:val="000000"/>
        </w:rPr>
        <w:t>Program Rozwoju Kadr Kultury może ulec zmianie ze względu na procesualny, eksperymentalny i uwzględniający prowadzoną na bieżąco ewaluację charakter projektu, o czym osoby uczestniczące zostaną̨ powiad</w:t>
      </w:r>
      <w:r>
        <w:rPr>
          <w:color w:val="000000"/>
        </w:rPr>
        <w:t>omione drogą mailową.</w:t>
      </w:r>
    </w:p>
    <w:p w14:paraId="00000026" w14:textId="77777777" w:rsidR="001B4AB1" w:rsidRDefault="00A224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color w:val="000000"/>
        </w:rPr>
      </w:pPr>
      <w:r>
        <w:rPr>
          <w:color w:val="000000"/>
        </w:rPr>
        <w:t>Organizator zobowiązuje się̨ nadto do zapewnienia wyspecjalizowanej kadry posiadającej kwalifikacje odpowiadające rodzajowi prowadzonego działania, wyposażenia niezbędnego do prawidłowej realizacji programu i jego obsługi administra</w:t>
      </w:r>
      <w:r>
        <w:rPr>
          <w:color w:val="000000"/>
        </w:rPr>
        <w:t xml:space="preserve">cyjno-technicznej.  </w:t>
      </w:r>
    </w:p>
    <w:p w14:paraId="00000027" w14:textId="77777777" w:rsidR="001B4AB1" w:rsidRDefault="00A224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color w:val="000000"/>
        </w:rPr>
      </w:pPr>
      <w:r>
        <w:rPr>
          <w:color w:val="000000"/>
        </w:rPr>
        <w:t xml:space="preserve">Organizator nie pokrywa kosztów dojazdu osób uczestniczących w ramach warsztatów Rozwoju Kadr Kultury. </w:t>
      </w:r>
    </w:p>
    <w:p w14:paraId="00000028" w14:textId="77777777" w:rsidR="001B4AB1" w:rsidRDefault="00A224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color w:val="000000"/>
        </w:rPr>
      </w:pPr>
      <w:r>
        <w:rPr>
          <w:color w:val="000000"/>
        </w:rPr>
        <w:t>Organizator nie ponosi odpowiedzialności za zdarzenia losowe niezależne od Organizatora, wynikłe w czasie trwania Rozwoju Kadr Kult</w:t>
      </w:r>
      <w:r>
        <w:rPr>
          <w:color w:val="000000"/>
        </w:rPr>
        <w:t xml:space="preserve">ury. </w:t>
      </w:r>
    </w:p>
    <w:p w14:paraId="00000029" w14:textId="77777777" w:rsidR="001B4AB1" w:rsidRDefault="00A224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color w:val="000000"/>
        </w:rPr>
      </w:pPr>
      <w:r>
        <w:rPr>
          <w:color w:val="000000"/>
        </w:rPr>
        <w:t xml:space="preserve">Organizator zastrzega sobie prawo do dokumentowania Rozwoju Kadr Kultury za pomocą̨ urządzeń rejestrujących obraz i dźwięk celem wykorzystania w materiałach promocyjnych oraz relacjach internetowych Rozwoju Kadr Kultury.  </w:t>
      </w:r>
    </w:p>
    <w:p w14:paraId="0000002A" w14:textId="77777777" w:rsidR="001B4AB1" w:rsidRDefault="00A224FC">
      <w:pPr>
        <w:pStyle w:val="Tytu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PRAWA I OBOWIĄZKI OSÓB UCZE</w:t>
      </w:r>
      <w:r>
        <w:rPr>
          <w:b/>
          <w:sz w:val="24"/>
          <w:szCs w:val="24"/>
        </w:rPr>
        <w:t>STNICZĄCYCH</w:t>
      </w:r>
    </w:p>
    <w:p w14:paraId="0000002B" w14:textId="77777777" w:rsidR="001B4AB1" w:rsidRDefault="00A224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W przypadku realizowania </w:t>
      </w:r>
      <w:r>
        <w:t>wydarzenia</w:t>
      </w:r>
      <w:r>
        <w:rPr>
          <w:color w:val="000000"/>
        </w:rPr>
        <w:t xml:space="preserve"> w formie on-line osoba uczestnicząca ma obowiązek brać w nich udział z włączoną kamerą i swobodą wypowiadania się – z możliwością włączenia mikrofonu.</w:t>
      </w:r>
    </w:p>
    <w:p w14:paraId="0000002C" w14:textId="77777777" w:rsidR="001B4AB1" w:rsidRDefault="00A224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14" w:hanging="357"/>
        <w:jc w:val="both"/>
        <w:rPr>
          <w:color w:val="000000"/>
        </w:rPr>
      </w:pPr>
      <w:bookmarkStart w:id="2" w:name="_heading=h.r35rwa1tnt7" w:colFirst="0" w:colLast="0"/>
      <w:bookmarkEnd w:id="2"/>
      <w:r>
        <w:rPr>
          <w:color w:val="000000"/>
        </w:rPr>
        <w:t>Udział w Rozwoju Kadr Kultury jest równoznaczny z udzieleniem nieodpłatnej zgody na nagrywanie, fotografowanie, filmowanie lub dokonywanie innego rodzaju zapisu wizerunku oraz wypowiedzi i ich fragmentów osób uczestniczących w Rozwoju Kadr Kultury w celu o</w:t>
      </w:r>
      <w:r>
        <w:rPr>
          <w:color w:val="000000"/>
        </w:rPr>
        <w:t>publikowania w internetowych i pisemnych publikacjach, informacjach i materiałach promocyjnych oraz na stronach internetowych Organizatora, a także Partnerach współpracujących z Organizatorem. Osoby uczestniczące wyrażają̨ zgodę̨ na rozpowszechnianie ich w</w:t>
      </w:r>
      <w:r>
        <w:rPr>
          <w:color w:val="000000"/>
        </w:rPr>
        <w:t>izerunku w w/w celach.</w:t>
      </w:r>
    </w:p>
    <w:p w14:paraId="0000002D" w14:textId="77777777" w:rsidR="001B4AB1" w:rsidRDefault="00A224FC">
      <w:pPr>
        <w:pStyle w:val="Tytu"/>
        <w:numPr>
          <w:ilvl w:val="0"/>
          <w:numId w:val="10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DANE OSOBOWE </w:t>
      </w:r>
    </w:p>
    <w:p w14:paraId="0000002E" w14:textId="77777777" w:rsidR="001B4AB1" w:rsidRDefault="00A224FC">
      <w:pPr>
        <w:tabs>
          <w:tab w:val="left" w:pos="3825"/>
        </w:tabs>
        <w:spacing w:before="240" w:after="160" w:line="259" w:lineRule="auto"/>
        <w:ind w:left="709"/>
        <w:jc w:val="both"/>
      </w:pPr>
      <w:r>
        <w:t>W związku z obowiązywaniem Rozporządzenia Parlamentu Europejskiego i Rady (UE) 2016/679 z dnia 27 kwietnia 2016 r. w sprawie ochrony osób fizycznych w związku z przetwarzaniem danych osobowych i w sprawie swobodnego prz</w:t>
      </w:r>
      <w:r>
        <w:t>epływu takich danych oraz uchylenia dyrektywy 95/46/WE (ogólne rozporządzenie o ochronie danych), dalej jako RODO, niniejszym informujemy:</w:t>
      </w:r>
    </w:p>
    <w:p w14:paraId="0000002F" w14:textId="77777777" w:rsidR="001B4AB1" w:rsidRDefault="00A224FC">
      <w:pPr>
        <w:numPr>
          <w:ilvl w:val="0"/>
          <w:numId w:val="9"/>
        </w:numPr>
        <w:spacing w:after="120" w:line="259" w:lineRule="auto"/>
        <w:ind w:left="709" w:hanging="360"/>
        <w:jc w:val="both"/>
      </w:pPr>
      <w:r>
        <w:t>Administratorem Państwa danych osobowych jest Centrum Kultury Zamek z siedzibą w Poznaniu, ul. Św. Marcin 80/82, 61-8</w:t>
      </w:r>
      <w:r>
        <w:t>09 Poznań.</w:t>
      </w:r>
    </w:p>
    <w:p w14:paraId="00000030" w14:textId="77777777" w:rsidR="001B4AB1" w:rsidRDefault="00A224FC">
      <w:pPr>
        <w:numPr>
          <w:ilvl w:val="0"/>
          <w:numId w:val="9"/>
        </w:numPr>
        <w:spacing w:after="120" w:line="259" w:lineRule="auto"/>
        <w:ind w:hanging="360"/>
        <w:jc w:val="both"/>
      </w:pPr>
      <w:r>
        <w:lastRenderedPageBreak/>
        <w:t xml:space="preserve">W związku z przetwarzaniem danych osobowych mogą Państwo skontaktować się z wyznaczonym przez Administratora Inspektorem Ochrony Danych Osobowych pod adresem email: </w:t>
      </w:r>
      <w:hyperlink r:id="rId12">
        <w:r>
          <w:rPr>
            <w:color w:val="0000FF"/>
            <w:u w:val="single"/>
          </w:rPr>
          <w:t>iod@ckzamek.pl</w:t>
        </w:r>
      </w:hyperlink>
      <w:r>
        <w:t xml:space="preserve"> albo pisemnie na adres Administratora.</w:t>
      </w:r>
    </w:p>
    <w:p w14:paraId="00000031" w14:textId="77777777" w:rsidR="001B4AB1" w:rsidRDefault="00A224FC">
      <w:pPr>
        <w:numPr>
          <w:ilvl w:val="0"/>
          <w:numId w:val="9"/>
        </w:numPr>
        <w:spacing w:after="120" w:line="259" w:lineRule="auto"/>
        <w:ind w:hanging="360"/>
        <w:jc w:val="both"/>
      </w:pPr>
      <w:r>
        <w:t>Państwa dane osobowe przetwarzane będą:</w:t>
      </w:r>
    </w:p>
    <w:p w14:paraId="00000032" w14:textId="77777777" w:rsidR="001B4AB1" w:rsidRDefault="00A224FC">
      <w:pPr>
        <w:numPr>
          <w:ilvl w:val="1"/>
          <w:numId w:val="8"/>
        </w:numPr>
        <w:spacing w:after="120" w:line="259" w:lineRule="auto"/>
        <w:jc w:val="both"/>
      </w:pPr>
      <w:r>
        <w:t>w celu wzięcia udziału w rekrutacji do programu „</w:t>
      </w:r>
      <w:r>
        <w:rPr>
          <w:color w:val="000000"/>
        </w:rPr>
        <w:t>Rozwój Kadr Kultury</w:t>
      </w:r>
      <w:r>
        <w:t>” - na podstawie wyrażonej zgody, tj. art. 6 ust. 1 lit. a RODO, a w przypadku danych szczególnej kategorii (danych dotyczących zdrowia) – na podstawie wyrażonej zgody zgodnie z art. 9 ust. 2 lit. a RODO,</w:t>
      </w:r>
    </w:p>
    <w:p w14:paraId="00000033" w14:textId="77777777" w:rsidR="001B4AB1" w:rsidRDefault="00A224FC">
      <w:pPr>
        <w:numPr>
          <w:ilvl w:val="1"/>
          <w:numId w:val="8"/>
        </w:numPr>
        <w:spacing w:after="120" w:line="259" w:lineRule="auto"/>
        <w:jc w:val="both"/>
      </w:pPr>
      <w:r>
        <w:t>w celu realizacji umowy i wzięcia udziału w wydarze</w:t>
      </w:r>
      <w:r>
        <w:t>niu w ramach „</w:t>
      </w:r>
      <w:r>
        <w:rPr>
          <w:color w:val="000000"/>
        </w:rPr>
        <w:t>Rozwój Kadr Kultury</w:t>
      </w:r>
      <w:r>
        <w:t xml:space="preserve">”  – na podstawie zawartej umowy, tj. art. 6 ust. 1 lit. b RODO, </w:t>
      </w:r>
    </w:p>
    <w:p w14:paraId="00000034" w14:textId="77777777" w:rsidR="001B4AB1" w:rsidRDefault="00A224FC">
      <w:pPr>
        <w:numPr>
          <w:ilvl w:val="1"/>
          <w:numId w:val="8"/>
        </w:numPr>
        <w:spacing w:after="120" w:line="259" w:lineRule="auto"/>
        <w:jc w:val="both"/>
      </w:pPr>
      <w:r>
        <w:t>w celu nagrywania, fotografowania filmowania lub dokonywania innego rodzaju zapisu wizerunku oraz wypowiedzi i ich fragmentów Uczestników programu „</w:t>
      </w:r>
      <w:r>
        <w:rPr>
          <w:color w:val="000000"/>
        </w:rPr>
        <w:t>Rozwój Ka</w:t>
      </w:r>
      <w:r>
        <w:rPr>
          <w:color w:val="000000"/>
        </w:rPr>
        <w:t>dr Kultury</w:t>
      </w:r>
      <w:r>
        <w:t>” -  w celu opublikowania w internetowych i pisemnych publikacjach, informacjach i materiałach promocyjnych oraz na stronach internetowych Organizatora i podmiotów współpracujących z Organizatorem, tj. Urzędu Miasta Poznania – na podstawie wyrażo</w:t>
      </w:r>
      <w:r>
        <w:t>nej zgody, tj. art. 6 ust. 1 lit. a RODO,</w:t>
      </w:r>
    </w:p>
    <w:p w14:paraId="00000035" w14:textId="77777777" w:rsidR="001B4AB1" w:rsidRDefault="00A224FC">
      <w:pPr>
        <w:numPr>
          <w:ilvl w:val="1"/>
          <w:numId w:val="8"/>
        </w:numPr>
        <w:spacing w:after="120" w:line="259" w:lineRule="auto"/>
        <w:jc w:val="both"/>
      </w:pPr>
      <w:r>
        <w:t>wypełnienia obowiązków prawnych ciążących na Administratorze, w tym obowiązków podatkowych, księgowych – na podstawie art. 6 ust. 1 lit. c RODO.</w:t>
      </w:r>
    </w:p>
    <w:p w14:paraId="00000036" w14:textId="77777777" w:rsidR="001B4AB1" w:rsidRDefault="00A224FC">
      <w:pPr>
        <w:numPr>
          <w:ilvl w:val="1"/>
          <w:numId w:val="8"/>
        </w:numPr>
        <w:spacing w:after="120" w:line="259" w:lineRule="auto"/>
        <w:jc w:val="both"/>
      </w:pPr>
      <w:r>
        <w:t xml:space="preserve">w przypadku prawnie uzasadnionego interesu Administratora jakim jest </w:t>
      </w:r>
      <w:r>
        <w:t>dochodzenie, obrona przed roszczeniami, prowadzenie korespondencji – na podstawie art. 6 ust. 1 lit. f RODO.</w:t>
      </w:r>
    </w:p>
    <w:p w14:paraId="00000037" w14:textId="77777777" w:rsidR="001B4AB1" w:rsidRDefault="00A224FC">
      <w:pPr>
        <w:numPr>
          <w:ilvl w:val="0"/>
          <w:numId w:val="9"/>
        </w:numPr>
        <w:spacing w:after="120" w:line="259" w:lineRule="auto"/>
        <w:ind w:hanging="360"/>
        <w:jc w:val="both"/>
      </w:pPr>
      <w:bookmarkStart w:id="3" w:name="_heading=h.tsppl8m3e3qj" w:colFirst="0" w:colLast="0"/>
      <w:bookmarkEnd w:id="3"/>
      <w:r>
        <w:t>Państwa dane będą przetwarzane przez upoważnionych pracowników i współpracowników administratora. Odbiorcami danych osobowych będą podmioty współpr</w:t>
      </w:r>
      <w:r>
        <w:t>acujące z Administratorem w celu realizacji programu „</w:t>
      </w:r>
      <w:r>
        <w:rPr>
          <w:color w:val="000000"/>
        </w:rPr>
        <w:t>Rozwój Kadr Kultury</w:t>
      </w:r>
      <w:r>
        <w:t>”. Dane mogą być również przekazywane podmiotom świadczącym usługi na rzecz administratora, w szczególności usługi związane z udostępnianiem systemów informatycznych, obsługą informat</w:t>
      </w:r>
      <w:r>
        <w:t>yczną, usługi hostingowe. Wizerunek i wypowiedzi osób uczestniczących w programie „</w:t>
      </w:r>
      <w:r>
        <w:rPr>
          <w:color w:val="000000"/>
        </w:rPr>
        <w:t>Rozwój Kadr Kultury</w:t>
      </w:r>
      <w:r>
        <w:t>” mogą zostać wykorzystane do publikacji w internetowych i pisemnych materiałach informacyjnych oraz promocyjnych, a także na stronach internetowych i w m</w:t>
      </w:r>
      <w:r>
        <w:t>ediach społecznościowych Administratora oraz podmiotów współpracujących z Administratorem, tj. Urzędu Miasta Poznania.</w:t>
      </w:r>
    </w:p>
    <w:p w14:paraId="00000038" w14:textId="77777777" w:rsidR="001B4AB1" w:rsidRDefault="00A224FC">
      <w:pPr>
        <w:numPr>
          <w:ilvl w:val="0"/>
          <w:numId w:val="9"/>
        </w:numPr>
        <w:spacing w:after="120" w:line="259" w:lineRule="auto"/>
        <w:ind w:hanging="360"/>
        <w:jc w:val="both"/>
      </w:pPr>
      <w:r>
        <w:t>W większości przypadków dane osobowe nie będą przekazywane poza Europejski Obszar Gospodarczy ani udostępniane organizacjom międzynarodow</w:t>
      </w:r>
      <w:r>
        <w:t>ym. Dane osobowe mogą zostać przekazane do państw trzecich w związku z korzystaniem z usług podmiotów należących do Google, jednakże w takich przypadkach przekazanie danych jest uregulowane zawartymi umowami, postanowieniami, które gwarantują odpowiedni po</w:t>
      </w:r>
      <w:r>
        <w:t xml:space="preserve">ziom zabezpieczeń danych osobowych. Przekazywanie danych opiera się na zastosowaniu standardowych klauzul umownych zatwierdzonych przez Komisję Europejską. </w:t>
      </w:r>
    </w:p>
    <w:p w14:paraId="00000039" w14:textId="77777777" w:rsidR="001B4AB1" w:rsidRDefault="00A224FC">
      <w:pPr>
        <w:numPr>
          <w:ilvl w:val="0"/>
          <w:numId w:val="9"/>
        </w:numPr>
        <w:spacing w:after="120" w:line="259" w:lineRule="auto"/>
        <w:ind w:hanging="360"/>
        <w:jc w:val="both"/>
      </w:pPr>
      <w:r>
        <w:t>Dane osobowe osób, które wezmą udział w rekrutacji i nie zostaną zakwalifikowane do programu, zosta</w:t>
      </w:r>
      <w:r>
        <w:t>ną usunięte po przeprowadzonym naborze do programu. Po tym terminie dane te zostaną usunięte.</w:t>
      </w:r>
    </w:p>
    <w:p w14:paraId="0000003A" w14:textId="77777777" w:rsidR="001B4AB1" w:rsidRDefault="00A224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hanging="360"/>
        <w:jc w:val="both"/>
        <w:rPr>
          <w:color w:val="000000"/>
        </w:rPr>
      </w:pPr>
      <w:r>
        <w:rPr>
          <w:color w:val="000000"/>
        </w:rPr>
        <w:lastRenderedPageBreak/>
        <w:t>Dane osobowe osób, które wezmą udział w programie „Rozwój Kadr Kultury” będą przechowywane przez czas trwania umowy a następnie przez okres wymagany przez przepis</w:t>
      </w:r>
      <w:r>
        <w:rPr>
          <w:color w:val="000000"/>
        </w:rPr>
        <w:t>y prawa oraz w uzasadnionych przypadkach przez okres przedawnienia roszczeń.</w:t>
      </w:r>
    </w:p>
    <w:p w14:paraId="0000003B" w14:textId="77777777" w:rsidR="001B4AB1" w:rsidRDefault="00A224FC">
      <w:pPr>
        <w:numPr>
          <w:ilvl w:val="0"/>
          <w:numId w:val="9"/>
        </w:numPr>
        <w:spacing w:line="259" w:lineRule="auto"/>
        <w:ind w:hanging="360"/>
        <w:jc w:val="both"/>
      </w:pPr>
      <w:r>
        <w:t>Posiadają Państwo:</w:t>
      </w:r>
    </w:p>
    <w:p w14:paraId="0000003C" w14:textId="77777777" w:rsidR="001B4AB1" w:rsidRDefault="00A224FC">
      <w:pPr>
        <w:tabs>
          <w:tab w:val="left" w:pos="3825"/>
        </w:tabs>
        <w:spacing w:line="259" w:lineRule="auto"/>
        <w:ind w:left="1080"/>
        <w:jc w:val="both"/>
      </w:pPr>
      <w:r>
        <w:t xml:space="preserve">a. prawo dostępu do treści swoich danych osobowych, </w:t>
      </w:r>
    </w:p>
    <w:p w14:paraId="0000003D" w14:textId="77777777" w:rsidR="001B4AB1" w:rsidRDefault="00A224FC">
      <w:pPr>
        <w:tabs>
          <w:tab w:val="left" w:pos="3825"/>
        </w:tabs>
        <w:spacing w:line="259" w:lineRule="auto"/>
        <w:ind w:left="1080"/>
        <w:jc w:val="both"/>
      </w:pPr>
      <w:r>
        <w:t xml:space="preserve">b. prawo ich sprostowania, usunięcia, ograniczenia przetwarzania, </w:t>
      </w:r>
    </w:p>
    <w:p w14:paraId="0000003E" w14:textId="77777777" w:rsidR="001B4AB1" w:rsidRDefault="00A224FC">
      <w:pPr>
        <w:tabs>
          <w:tab w:val="left" w:pos="3825"/>
        </w:tabs>
        <w:spacing w:after="120" w:line="259" w:lineRule="auto"/>
        <w:ind w:left="1080"/>
        <w:jc w:val="both"/>
      </w:pPr>
      <w:r>
        <w:t>c. prawo wniesienia sprzeciwu.</w:t>
      </w:r>
    </w:p>
    <w:p w14:paraId="0000003F" w14:textId="77777777" w:rsidR="001B4AB1" w:rsidRDefault="00A224FC">
      <w:pPr>
        <w:numPr>
          <w:ilvl w:val="0"/>
          <w:numId w:val="9"/>
        </w:numPr>
        <w:tabs>
          <w:tab w:val="left" w:pos="3825"/>
        </w:tabs>
        <w:spacing w:after="120" w:line="259" w:lineRule="auto"/>
        <w:ind w:hanging="360"/>
        <w:jc w:val="both"/>
      </w:pPr>
      <w:r>
        <w:t>Osoba, która wyraziła zgodę na przetwarzanie danych osobowych może cofnąć zgodę na przetwarzanie tych danych w dowolnym momencie składając oświadczenie Administratorowi. Wycofanie zgody nie wpływa na zgodność z prawem przetwarzania, którego dokonano na pod</w:t>
      </w:r>
      <w:r>
        <w:t>stawie zgody przed jej wycofaniem.</w:t>
      </w:r>
    </w:p>
    <w:p w14:paraId="00000040" w14:textId="77777777" w:rsidR="001B4AB1" w:rsidRDefault="00A224FC">
      <w:pPr>
        <w:numPr>
          <w:ilvl w:val="0"/>
          <w:numId w:val="9"/>
        </w:numPr>
        <w:tabs>
          <w:tab w:val="left" w:pos="3825"/>
        </w:tabs>
        <w:spacing w:after="120" w:line="259" w:lineRule="auto"/>
        <w:ind w:hanging="360"/>
        <w:jc w:val="both"/>
      </w:pPr>
      <w:r>
        <w:t>Mają Państwo prawo do wniesienia skargi do organu nadzoru, tj. Prezesa Urzędu Ochrony Danych Osobowych, na adres Urzędu Ochrony Danych Osobowych, ul. Stawki 2, 00 - 193 Warszawa,  w przypadku uznania, iż przetwarzanie dan</w:t>
      </w:r>
      <w:r>
        <w:t>ych narusza przepisy o ochronie danych osobowych.</w:t>
      </w:r>
    </w:p>
    <w:p w14:paraId="00000041" w14:textId="77777777" w:rsidR="001B4AB1" w:rsidRDefault="00A224FC">
      <w:pPr>
        <w:numPr>
          <w:ilvl w:val="0"/>
          <w:numId w:val="9"/>
        </w:numPr>
        <w:tabs>
          <w:tab w:val="left" w:pos="3825"/>
        </w:tabs>
        <w:spacing w:after="120" w:line="259" w:lineRule="auto"/>
        <w:ind w:hanging="360"/>
        <w:jc w:val="both"/>
      </w:pPr>
      <w:bookmarkStart w:id="4" w:name="_heading=h.hseqpe2btye" w:colFirst="0" w:colLast="0"/>
      <w:bookmarkEnd w:id="4"/>
      <w:r>
        <w:t xml:space="preserve">Podanie  danych osobowych jest dobrowolne, jednakże niezbędne do wzięcia udziału w rekrutacji, a następnie do zawarcia umowy i wzięcia udziału w </w:t>
      </w:r>
      <w:r>
        <w:rPr>
          <w:color w:val="000000"/>
        </w:rPr>
        <w:t>Rozwoju Kadr Kultury</w:t>
      </w:r>
      <w:r>
        <w:t>. Bez podania tych danych udział w rekrut</w:t>
      </w:r>
      <w:r>
        <w:t xml:space="preserve">acji czy też realizacja umowy nie będą możliwe. Zgoda na wykorzystanie wizerunku jest dobrowolna jednakże niezbędna do wzięcia udziału w </w:t>
      </w:r>
      <w:r>
        <w:rPr>
          <w:color w:val="000000"/>
        </w:rPr>
        <w:t xml:space="preserve">Rozwoju Kadr Kultury. </w:t>
      </w:r>
      <w:r>
        <w:t xml:space="preserve"> </w:t>
      </w:r>
    </w:p>
    <w:p w14:paraId="00000042" w14:textId="77777777" w:rsidR="001B4AB1" w:rsidRDefault="00A224FC">
      <w:pPr>
        <w:numPr>
          <w:ilvl w:val="0"/>
          <w:numId w:val="9"/>
        </w:numPr>
        <w:tabs>
          <w:tab w:val="left" w:pos="3825"/>
        </w:tabs>
        <w:spacing w:after="120" w:line="259" w:lineRule="auto"/>
        <w:ind w:hanging="360"/>
        <w:jc w:val="both"/>
      </w:pPr>
      <w:r>
        <w:t>Państwa dane nie będą wykorzystywane do zautomatyzowanego podejmowania decyzji ani profilowania</w:t>
      </w:r>
      <w:r>
        <w:t>.</w:t>
      </w:r>
    </w:p>
    <w:p w14:paraId="00000043" w14:textId="77777777" w:rsidR="001B4AB1" w:rsidRDefault="00A224FC">
      <w:pPr>
        <w:pStyle w:val="Tytu"/>
        <w:numPr>
          <w:ilvl w:val="0"/>
          <w:numId w:val="10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00000044" w14:textId="77777777" w:rsidR="001B4AB1" w:rsidRDefault="00A224F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before="240" w:after="120" w:line="259" w:lineRule="auto"/>
        <w:ind w:left="567" w:hanging="357"/>
        <w:jc w:val="both"/>
        <w:rPr>
          <w:color w:val="000000"/>
        </w:rPr>
      </w:pPr>
      <w:r>
        <w:rPr>
          <w:color w:val="000000"/>
        </w:rPr>
        <w:t>Organizator nie jest zobowiązany do ubezpieczenia osób uczestniczących w Rozwoju Kadr Kultury od następstw nieszczęśliwych wypadków oraz choroby, nie jest także zobowiązany do ubezpieczenia od utraty lub zniszczenia jego mienia.</w:t>
      </w:r>
    </w:p>
    <w:p w14:paraId="00000045" w14:textId="77777777" w:rsidR="001B4AB1" w:rsidRDefault="00A224F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120" w:line="259" w:lineRule="auto"/>
        <w:ind w:left="567" w:hanging="357"/>
        <w:jc w:val="both"/>
        <w:rPr>
          <w:color w:val="000000"/>
        </w:rPr>
      </w:pPr>
      <w:r>
        <w:rPr>
          <w:color w:val="000000"/>
        </w:rPr>
        <w:t>Zgł</w:t>
      </w:r>
      <w:r>
        <w:rPr>
          <w:color w:val="000000"/>
        </w:rPr>
        <w:t>oszenie uczestnictwa w Rozwoju Kadr Kultury jest równoznaczne z akceptacją niniejszego Regulaminu.</w:t>
      </w:r>
    </w:p>
    <w:p w14:paraId="00000046" w14:textId="77777777" w:rsidR="001B4AB1" w:rsidRDefault="00A224F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120" w:line="259" w:lineRule="auto"/>
        <w:ind w:left="567" w:hanging="357"/>
        <w:jc w:val="both"/>
        <w:rPr>
          <w:color w:val="000000"/>
        </w:rPr>
      </w:pPr>
      <w:r>
        <w:rPr>
          <w:color w:val="000000"/>
        </w:rPr>
        <w:t>Organizator zastrzega sobie prawo do zmian Regulaminu, jednak nie mogą̨ one uszczuplać praw przyznanych osobom uczestniczącym.</w:t>
      </w:r>
    </w:p>
    <w:p w14:paraId="00000047" w14:textId="77777777" w:rsidR="001B4AB1" w:rsidRDefault="00A224F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after="120" w:line="259" w:lineRule="auto"/>
        <w:ind w:left="567" w:hanging="357"/>
        <w:jc w:val="both"/>
        <w:rPr>
          <w:color w:val="000000"/>
        </w:rPr>
      </w:pPr>
      <w:bookmarkStart w:id="5" w:name="_heading=h.z9ypgoo6hshp" w:colFirst="0" w:colLast="0"/>
      <w:bookmarkEnd w:id="5"/>
      <w:r>
        <w:rPr>
          <w:color w:val="000000"/>
        </w:rPr>
        <w:t xml:space="preserve">Regulamin wchodzi w życie z dniem publikacji na stronie </w:t>
      </w:r>
      <w:hyperlink r:id="rId13">
        <w:r>
          <w:rPr>
            <w:color w:val="1155CC"/>
            <w:u w:val="single"/>
          </w:rPr>
          <w:t>www.ckzamek.pl</w:t>
        </w:r>
      </w:hyperlink>
      <w:r>
        <w:rPr>
          <w:color w:val="000000"/>
        </w:rPr>
        <w:t xml:space="preserve">. </w:t>
      </w:r>
    </w:p>
    <w:p w14:paraId="00000048" w14:textId="77777777" w:rsidR="001B4AB1" w:rsidRDefault="00A224F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 w:hanging="357"/>
        <w:jc w:val="both"/>
        <w:rPr>
          <w:color w:val="000000"/>
        </w:rPr>
      </w:pPr>
      <w:r>
        <w:rPr>
          <w:color w:val="000000"/>
        </w:rPr>
        <w:t xml:space="preserve">Organizator ma prawo zmiany postanowień Regulaminu. Zmiany wchodzą̨ w życie z chwilą opublikowania nowej wersji Regulaminu na stronie internetowej </w:t>
      </w:r>
      <w:hyperlink r:id="rId14">
        <w:r>
          <w:rPr>
            <w:color w:val="1155CC"/>
            <w:u w:val="single"/>
          </w:rPr>
          <w:t>www.ckzamek.pl</w:t>
        </w:r>
      </w:hyperlink>
      <w:r>
        <w:rPr>
          <w:color w:val="000000"/>
        </w:rPr>
        <w:t xml:space="preserve">.  </w:t>
      </w:r>
    </w:p>
    <w:p w14:paraId="00000049" w14:textId="77777777" w:rsidR="001B4AB1" w:rsidRDefault="001B4AB1">
      <w:pPr>
        <w:tabs>
          <w:tab w:val="left" w:pos="3825"/>
        </w:tabs>
        <w:spacing w:after="160" w:line="259" w:lineRule="auto"/>
        <w:jc w:val="both"/>
      </w:pPr>
      <w:bookmarkStart w:id="6" w:name="_heading=h.eqf7raqlvmiy" w:colFirst="0" w:colLast="0"/>
      <w:bookmarkEnd w:id="6"/>
    </w:p>
    <w:p w14:paraId="0000004A" w14:textId="77777777" w:rsidR="001B4AB1" w:rsidRDefault="001B4AB1"/>
    <w:sectPr w:rsidR="001B4AB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A383E"/>
    <w:multiLevelType w:val="multilevel"/>
    <w:tmpl w:val="C05AC6D0"/>
    <w:lvl w:ilvl="0">
      <w:start w:val="1"/>
      <w:numFmt w:val="decimal"/>
      <w:lvlText w:val="%1."/>
      <w:lvlJc w:val="left"/>
      <w:pPr>
        <w:ind w:left="232" w:hanging="232"/>
      </w:pPr>
      <w:rPr>
        <w:u w:val="no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u w:val="no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u w:val="no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u w:val="no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u w:val="no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u w:val="no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u w:val="no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u w:val="no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u w:val="none"/>
      </w:rPr>
    </w:lvl>
  </w:abstractNum>
  <w:abstractNum w:abstractNumId="1" w15:restartNumberingAfterBreak="0">
    <w:nsid w:val="48FB1403"/>
    <w:multiLevelType w:val="multilevel"/>
    <w:tmpl w:val="EE00034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520" w:hanging="295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25" w:hanging="225"/>
      </w:pPr>
      <w:rPr>
        <w:u w:val="none"/>
      </w:rPr>
    </w:lvl>
    <w:lvl w:ilvl="5">
      <w:start w:val="1"/>
      <w:numFmt w:val="lowerRoman"/>
      <w:lvlText w:val="%6."/>
      <w:lvlJc w:val="left"/>
      <w:pPr>
        <w:ind w:left="4680" w:hanging="295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840" w:hanging="295"/>
      </w:pPr>
      <w:rPr>
        <w:u w:val="none"/>
      </w:rPr>
    </w:lvl>
  </w:abstractNum>
  <w:abstractNum w:abstractNumId="2" w15:restartNumberingAfterBreak="0">
    <w:nsid w:val="4EC230D5"/>
    <w:multiLevelType w:val="multilevel"/>
    <w:tmpl w:val="3BCA0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1EDF"/>
    <w:multiLevelType w:val="multilevel"/>
    <w:tmpl w:val="124C2E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0265"/>
    <w:multiLevelType w:val="multilevel"/>
    <w:tmpl w:val="1E90B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32445"/>
    <w:multiLevelType w:val="multilevel"/>
    <w:tmpl w:val="47D2ACB0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520" w:hanging="295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680" w:hanging="295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840" w:hanging="295"/>
      </w:pPr>
      <w:rPr>
        <w:u w:val="none"/>
      </w:rPr>
    </w:lvl>
  </w:abstractNum>
  <w:abstractNum w:abstractNumId="6" w15:restartNumberingAfterBreak="0">
    <w:nsid w:val="65AE0F49"/>
    <w:multiLevelType w:val="multilevel"/>
    <w:tmpl w:val="25BC24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3D71FB"/>
    <w:multiLevelType w:val="multilevel"/>
    <w:tmpl w:val="E0A24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40999"/>
    <w:multiLevelType w:val="multilevel"/>
    <w:tmpl w:val="BE0ECCD0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295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295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295"/>
      </w:pPr>
      <w:rPr>
        <w:u w:val="none"/>
      </w:rPr>
    </w:lvl>
  </w:abstractNum>
  <w:abstractNum w:abstractNumId="9" w15:restartNumberingAfterBreak="0">
    <w:nsid w:val="714129E7"/>
    <w:multiLevelType w:val="multilevel"/>
    <w:tmpl w:val="5A40D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B1"/>
    <w:rsid w:val="001B4AB1"/>
    <w:rsid w:val="00A2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F4815-F3D0-497F-B0B0-AE99D8A8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8B210F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6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65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E5D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6B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A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A7D"/>
    <w:rPr>
      <w:rFonts w:ascii="Segoe UI" w:hAnsi="Segoe UI" w:cs="Segoe UI"/>
      <w:sz w:val="18"/>
      <w:szCs w:val="18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00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55A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s.ckzamek" TargetMode="External"/><Relationship Id="rId13" Type="http://schemas.openxmlformats.org/officeDocument/2006/relationships/hyperlink" Target="http://www.ckzamek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s.ckzamek.pl/podstrony/8015-kadrykultury/" TargetMode="External"/><Relationship Id="rId12" Type="http://schemas.openxmlformats.org/officeDocument/2006/relationships/hyperlink" Target="mailto:iod@ckzamek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.nowacki@ckzamek.pl" TargetMode="External"/><Relationship Id="rId11" Type="http://schemas.openxmlformats.org/officeDocument/2006/relationships/hyperlink" Target="mailto:m.nowacki@ckzame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s.ckzamek.pl/podstrony/8015-kadrykultu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kzamek" TargetMode="External"/><Relationship Id="rId14" Type="http://schemas.openxmlformats.org/officeDocument/2006/relationships/hyperlink" Target="http://www.ckzam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WIwRluhX0Tyt9LlY7F6U7Ly7Q==">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1886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Marta</cp:lastModifiedBy>
  <cp:revision>2</cp:revision>
  <cp:lastPrinted>2025-06-04T13:25:00Z</cp:lastPrinted>
  <dcterms:created xsi:type="dcterms:W3CDTF">2025-06-04T13:25:00Z</dcterms:created>
  <dcterms:modified xsi:type="dcterms:W3CDTF">2025-06-04T13:25:00Z</dcterms:modified>
</cp:coreProperties>
</file>