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4ttrsi4rsegq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Karta –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160" w:before="0" w:line="259" w:lineRule="auto"/>
        <w:rPr>
          <w:rFonts w:ascii="Atkinson Hyperlegible" w:cs="Atkinson Hyperlegible" w:eastAsia="Atkinson Hyperlegible" w:hAnsi="Atkinson Hyperlegible"/>
          <w:b w:val="1"/>
          <w:bCs w:val="1"/>
          <w:sz w:val="30"/>
          <w:szCs w:val="30"/>
          <w:highlight w:val="white"/>
        </w:rPr>
      </w:pPr>
      <w:bookmarkStart w:colFirst="0" w:colLast="0" w:name="_ewdawwqxtd5s" w:id="1"/>
      <w:bookmarkEnd w:id="1"/>
      <w:r w:rsidDel="00000000" w:rsidR="00000000" w:rsidRPr="00000000">
        <w:rPr>
          <w:rFonts w:ascii="Atkinson Hyperlegible" w:cs="Atkinson Hyperlegible" w:eastAsia="Atkinson Hyperlegible" w:hAnsi="Atkinson Hyperlegible"/>
          <w:b w:val="1"/>
          <w:bCs w:val="1"/>
          <w:sz w:val="30"/>
          <w:szCs w:val="30"/>
          <w:highlight w:val="white"/>
          <w:rtl w:val="0"/>
        </w:rPr>
        <w:t xml:space="preserve">Regulamin 3. Forum Bez Barier organizowanego w dniach 24–26 lutego 2026 r. w Poznaniu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ml7k06ihackk" w:id="2"/>
      <w:bookmarkEnd w:id="2"/>
      <w:r w:rsidDel="00000000" w:rsidR="00000000" w:rsidRPr="00000000">
        <w:rPr>
          <w:rtl w:val="0"/>
        </w:rPr>
        <w:t xml:space="preserve">I. Postanowienia ogólne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1.    Niniejszy Regulamin 3. Forum bez barier. O kinie dostępnym (zwany dalej: Regulaminem) określa ogólne zasady organizacji i udziału w 3. Forum bez barier. O kinie dostępnym (zwanym dalej: Forum).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2.    Organizatorem Forum, które odbędzie się w dniach 24-26 lutego 2026 roku w Poznaniu jest Centrum Kultury ZAMEK, miejska instytucja kultury mająca siedzibę w Poznaniu (61-809) przy ul. Św. Marcin 80/82. Forum organizowane jest w ramach projektu Cinema Without Barriers współfinansowanego ze środków „European Education and Culture Executive Agency (EACEA)” w ramach programu „Creative Europe Programme (CREA)”. Wszelkie kwestie związane z Forum należy kierować na adres e-mailowy </w:t>
      </w:r>
      <w:hyperlink r:id="rId6">
        <w:r w:rsidDel="00000000" w:rsidR="00000000" w:rsidRPr="00000000">
          <w:rPr>
            <w:rFonts w:ascii="Atkinson Hyperlegible" w:cs="Atkinson Hyperlegible" w:eastAsia="Atkinson Hyperlegible" w:hAnsi="Atkinson Hyperlegible"/>
            <w:sz w:val="28"/>
            <w:szCs w:val="28"/>
            <w:highlight w:val="white"/>
            <w:rtl w:val="0"/>
          </w:rPr>
          <w:t xml:space="preserve">forumbezbarier@ckzamek.pl</w:t>
        </w:r>
      </w:hyperlink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 lub na adres siedziby CK Zamek.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3.    Forum jest wydarzeniem branżowym poświęconym dostępności kina, skierowanym do osób pracujących w branży filmowej, w tym dystrybutorów, właścicieli i pracowników kin oraz organizatorów wydarzeń filmowych w Polsce.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4.    Regulamin kierowany jest do wszystkich osób uczestniczących w Forum. Każda osoba biorąca udział w Forum (dalej: Osoba uczestnicząca) zobowiązana jest do jego przestrzegania.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pmb9vxj5itdi" w:id="3"/>
      <w:bookmarkEnd w:id="3"/>
      <w:r w:rsidDel="00000000" w:rsidR="00000000" w:rsidRPr="00000000">
        <w:rPr>
          <w:rtl w:val="0"/>
        </w:rPr>
        <w:t xml:space="preserve">II. Warunki uczestnictwa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1.    Warunkiem uczestnictwa w Forum jest akredytowanie się (zgłoszenie uczestnictwa) poprzez wypełnienie formularza opublikowanego na platformie Gridaly oraz opłacenie uczestnictwa w Forum.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2.   Formularz zgłoszeniowy wymaga podania danych osobowych Osoby uczestniczącej, tj. imienia, nazwiska, reprezentowanej instytucji, adresu e-mail oraz innych niezbędnych informacji.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3.    Koszt akredytacji wynosi: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a) 200,00 zł brutto dla zgłoszeń przesłanych w terminie do 2 lutego 2026 r. i dotyczy udziału stacjonarnie i online.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b) 280,00 zł brutto dla zgłoszeń przesłanych w terminie od 3 lutego do 18 lutego 2026 r. i dotyczy udziału stacjonarnie i online.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c)   80,00 zł brutto dla zgłoszeń od osób biorących udział wyłącznie online.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d) po 18 lutego 2026 r. możliwość zakupu akredytacji wymaga kontaktu </w:t>
        <w:br w:type="textWrapping"/>
        <w:t xml:space="preserve">z Organizatorem za pośrednictwem adresu e-mail podanych w części I, pkt.  2 Regulaminu.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4.    Akredytacje są imienne (przyznawane w oparciu o dane z formularza zgłoszeniowego) i niezbywalne. Nie ma możliwości zmiany danych.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5.    Liczba osób mogących wziąć udział w Forum jest ograniczona. Organizator zastrzega sobie prawo do zmiany terminu rejestracji w przypadku wyczerpania miejsc. 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6.    Uiszczenie opłaty musi się odbyć zgodnie z regulaminem płatności platformy Gridaly.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7.    Osoby uczestniczące stacjonarnie zobowiązane są do odbioru akredytacji w punkcie informacyjnym od dnia 24 lutego 2026 r. na terenie Centrum Kultury ZAMEK. Odbioru może dokonać wyłącznie osoba, na której dane została zakupiona Akredytacja za okazaniem odpowiedniego dokumentu tożsamości. 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8.    Akredytacja stacjonarna upoważnia do udziału w rozmowach, prezentacjach i spotkaniach Forum, a także korzystania z przerw kawowych i obiadowych. Dokładne godziny posiłków i przerw kawowych zostaną podane w programie wydarzenia. Udział w warsztatach możliwy jest po uiszczeniu opłaty i okazaniu biletu wstępu na zakupione warsztaty.</w:t>
        <w:br w:type="textWrapping"/>
        <w:t xml:space="preserve">Akredytacja online upoważnia do udziału w streamingu wydarzeń odbywających się na Sali Wielkiej i oznaczonych w programie jako wydarzenia odbywające się online. Akredytacja nie obejmuje udziału w warsztatach, spotkaniach 1:1 oraz Gali wręczenia nagród.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9.    Częścią Forum są również warsztaty, które odbywają się stacjonarnie, w języku polskim lub angielskim (i nie są tłumaczone). Na warsztaty obowiązują osobne zapisy. Liczba miejsc na warsztatach jest ograniczona - o przyjęciu będzie decydować kolejność zgłoszeń i uiszczenie opłaty. Sama akredytacja nie upoważnia do udziału w warsztatach. Zapisu na warsztaty można dokonać na poprzez platformę Gridaly. Koszt każdego warsztatu to 80 zł brutto. 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10. Akredytacja upoważnia także do udziału w dostępnym seansie filmowym w Sali Kina Pałacowego, który odbędzie się w dniu 24 lutego 2026 r. Udział w seansie jest możliwy po odebraniu bezpłatnej wejściówki w kasie Organizatora w dniu seansu. Liczba wejściówek jest ograniczona, decyduje kolejność odbioru wejściówki. Na jedną akredytację przysługuje jedna wejściówka na dany seans. Seans będzie dostępny z napisami w języku angielskimi, napisami SDH w języku polskim, polską audiodeskrypcją oraz tłumaczeniem na polski język migowy. 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11. W przypadku rezygnacji z uczestnictwa w Forum nie ma możliwości zwrotu opłaty uiszczonej za akredytacje. 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5ogm1dm9qni9" w:id="4"/>
      <w:bookmarkEnd w:id="4"/>
      <w:r w:rsidDel="00000000" w:rsidR="00000000" w:rsidRPr="00000000">
        <w:rPr>
          <w:rtl w:val="0"/>
        </w:rPr>
        <w:t xml:space="preserve">III. Zasady organizacji Forum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1.    Organizator udostępni program Forum na stronie internetowej oraz platformie Gridaly przed jego rozpoczęciem, zastrzegając sobie prawo do wprowadzania zmian, w tym zmiany kolejności wydarzeń.</w:t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2.    Wszystkie rozmowy oraz prezentacje na Sali Wielkiej będą tłumaczone na język angielski lub na język polski w przypadku, gdy ekspert lub ekspertka będą mówić w języku angielskim (tłumaczenie symultaniczne) oraz na polski język migowy (PJM). Warsztaty nie będą tłumaczone na PJM. Ponadto warsztaty w języku angielskim nie będą tłumaczone na język polski, a warsztaty prowadzone w języku polskim nie będą tłumaczone na język angielski.</w:t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3.    Organizator nie ponosi odpowiedzialności za rzeczy Osób uczestniczących, które zgubiły się, zostały zniszczone albo skradzione podczas Forum.</w:t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4.    Osoby uczestniczące ponoszą pełną odpowiedzialność materialną za dokonane przez siebie zniszczenia,  wyrządzone szkody na terenie CK ZAMEK. </w:t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5.    Osoby uczestniczące są zobowiązane do przestrzegania zasad bezpieczeństwa, w tym przepisów przeciwpożarowych.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6.    Organizator zapewnia bezpłatny dostęp do toalet.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7.    Organizator ma prawo odmówić wstępu lub wyprosić z terenu organizacji Forum:</w:t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a) osoby będące pod wpływem alkoholu, narkotyków lub innych substancji odurzających,psychotropowych lub innych podobnie działających środków,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b) osoby posiadające niebezpieczne przedmioty, w tym w szczególności broń, materiały wybuchowe lub pirotechniczne, materiały pożarowo niebezpieczne, oraz napoje alkoholowe, środki odurzające lub substancje psychotropowe. Ocena przedmiotów i kwalifikowanie ich jako niebezpiecznych należy do Organizatora.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c) osoby zachowujące się agresywnie, prowokacyjnie albo w inny sposób stwarzające zagrożenie dla bezpieczeństwa lub porządku publicznego.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8.    Osoby uczestniczące zobowiązane są do udziału w Forum w sposób nieprowadzący do utrudniania lub zakłócania przeprowadzenia wydarzenia oraz niepodejmowania jakichkolwiek działań, które są niezgodne z przepisami powszechnie obowiązującego prawa bądź dobrymi obyczajami, a także naruszających dobra osobiste lub inne uzasadnione interesy innych Osób uczestniczących, Organizatora, Partnerów lub osób trzecich.</w:t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9bueu84ntba2" w:id="5"/>
      <w:bookmarkEnd w:id="5"/>
      <w:r w:rsidDel="00000000" w:rsidR="00000000" w:rsidRPr="00000000">
        <w:rPr>
          <w:rtl w:val="0"/>
        </w:rPr>
        <w:t xml:space="preserve">IV. Zgoda na wykorzystanie wizerunku</w:t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1.    Podczas Forum Organizator może fotografować i filmować wydarzenie w celach dokumentacyjnych, promocyjnych i reklamowych.  Uczestnictwo </w:t>
        <w:br w:type="textWrapping"/>
        <w:t xml:space="preserve">w Forum jest jawne, a zatem wizerunek Osoby uczestniczącej ujęty indywidualnie lub jako element większej całości może być intencjonalnie lub przypadkowo udokumentowany fotograficznie, dźwiękowo lub filmowo, a materiały uzyskane w ten sposób mogą być rozpowszechniane przez Organizatora oraz przedstawicieli prasy w celach informacyjnych </w:t>
        <w:br w:type="textWrapping"/>
        <w:t xml:space="preserve">i promocyjnych związanych z Forum i działalnością Organizatora (w tym przede wszystkim na stronie internetowej, w social mediach i publikacjach Organizatora). </w:t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2.    Udział w Forum jest równoznaczny z udzieleniem nieodpłatnej nieograniczonej czasowo i terytorialnie zgody na utrwalanie wizerunku oraz wypowiedzi Osób uczestniczących w Forum i rozpowszechnianie przez Organizatora utrwalonego wizerunku oraz wypowiedzi, bez konieczności każdorazowego ich zatwierdzania, w celu dokumentacji i informowania o działaniach CK Zamek, a także promocji i reklamy (np. publikacja zdjęć w prasie i Internecie na stronie Organizatora, na profilach portali społecznościowych administrowanych przez CK Zamek - Facebook, Instagram itp.). </w:t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c31xa0bt2cdp" w:id="6"/>
      <w:bookmarkEnd w:id="6"/>
      <w:r w:rsidDel="00000000" w:rsidR="00000000" w:rsidRPr="00000000">
        <w:rPr>
          <w:rtl w:val="0"/>
        </w:rPr>
        <w:t xml:space="preserve">V. Dane osobowe – klauzula informacyjna </w:t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W związku z obowiązywaniem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dalej jako RODO, niniejszym informujemy:</w:t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1.    Administratorem Państwa danych osobowych jest Centrum Kultury Zamek z siedzibą w Poznaniu, ul. Św. Marcin 80/82, 61-809 Poznań.</w:t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2.    W związku z przetwarzaniem danych osobowych mogą Państwo skontaktować się z wyznaczonym przez Administratora Inspektorem Ochrony Danych Osobowych pod adresem email: </w:t>
      </w:r>
      <w:hyperlink r:id="rId7">
        <w:r w:rsidDel="00000000" w:rsidR="00000000" w:rsidRPr="00000000">
          <w:rPr>
            <w:rFonts w:ascii="Atkinson Hyperlegible" w:cs="Atkinson Hyperlegible" w:eastAsia="Atkinson Hyperlegible" w:hAnsi="Atkinson Hyperlegible"/>
            <w:color w:val="0563c1"/>
            <w:sz w:val="28"/>
            <w:szCs w:val="28"/>
            <w:highlight w:val="white"/>
            <w:u w:val="single"/>
            <w:rtl w:val="0"/>
          </w:rPr>
          <w:t xml:space="preserve">iod@ckzamek.pl</w:t>
        </w:r>
      </w:hyperlink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  albo pisemnie na adres Administratora.</w:t>
      </w:r>
    </w:p>
    <w:p w:rsidR="00000000" w:rsidDel="00000000" w:rsidP="00000000" w:rsidRDefault="00000000" w:rsidRPr="00000000" w14:paraId="0000002B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3.    Państwa dane osobowe przetwarzane będą w następujących celach:</w:t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a.      realizacji umowy i wzięcia udziału w 3. Forum bez barier. O kinie dostępnym organizowanego w dniach 24 – 26 lutego 2026 r. w Poznaniu, w szczególności w celu utrzymywania kontaktu oraz informowania o wszelkich zmianach –  na podstawie zawartej umowy, tj. art. 6 ust. 1 lit. b RODO, </w:t>
      </w:r>
    </w:p>
    <w:p w:rsidR="00000000" w:rsidDel="00000000" w:rsidP="00000000" w:rsidRDefault="00000000" w:rsidRPr="00000000" w14:paraId="0000002D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b.      spełnienia obowiązków prawnych ciążących na Administratorze, w tym obowiązków podatkowych, księgowych – na podstawie art. 6 ust. 1 lit. c) RODO,</w:t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c.       dokumentacji i informowania o działaniach CK Zamek, a także promocji i reklamy (np. publikacja zdjęć w prasie i Internecie na stronie Organizatora, na profilach portali społecznościowych administrowanych przez CK Zamek - Facebook, Instagram itp.) – na podstawie wyrażonej zgody, tj. art. 6 ust. 1 lit. a RODO,</w:t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d.      w przypadku prawnie uzasadnionego interesu Administratora jakim jest dochodzenie, obrona przed roszczeniami, prowadzenie korespondencji – na podstawie art. 6 ust. 1 lit. f RODO.</w:t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4.    Państwa dane będą przetwarzane przez upoważnionych pracowników i współpracowników Administratora. Odbiorcami danych będą podmioty współpracujące z Administratorem podczas realizacji Forum na podstawie zawartych umów, podmioty świadczące usługi informatyczne, dostarczające systemy informatyczne dla Administratora oraz podmiot świadczący usługi ochrony mienia. Wizerunek i wypowiedzi Osób uczestniczących mogą zostać udostępnione w celach promocyjnych i reklamowych w Internecie (np. na profilach portali społecznościowych Administratora, stronie internetowej Administratora), prasie, dokumentacji działań Administratora.</w:t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5.    Państwa dane nie będą przekazywane do państw trzecich (nienależących do Unii Europejskiej lub Europejskiego Obszaru Gospodarczego).</w:t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6.    Państwa dane osobowe będą przetwarzane przez okres niezbędny do realizacji celów przetwarzania, wykonania obowiązujących przepisów prawa, i do czasu wygaśnięcia ewentualnych roszczeń. </w:t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7.    Posiadają Państwo:</w:t>
      </w:r>
    </w:p>
    <w:p w:rsidR="00000000" w:rsidDel="00000000" w:rsidP="00000000" w:rsidRDefault="00000000" w:rsidRPr="00000000" w14:paraId="00000034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a.         prawo dostępu do treści swoich danych osobowych, </w:t>
      </w:r>
    </w:p>
    <w:p w:rsidR="00000000" w:rsidDel="00000000" w:rsidP="00000000" w:rsidRDefault="00000000" w:rsidRPr="00000000" w14:paraId="00000035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b.         prawo ich sprostowania, usunięcia, ograniczenia przetwarzania, </w:t>
      </w:r>
    </w:p>
    <w:p w:rsidR="00000000" w:rsidDel="00000000" w:rsidP="00000000" w:rsidRDefault="00000000" w:rsidRPr="00000000" w14:paraId="00000036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c.         prawo do przenoszenia danych.</w:t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8.    Dla danych przetwarzanych na podstawie zgody, mają Państwo prawo do cofnięcia zgody w dowolnym momencie bez wpływu na zgodność z prawem przetwarzania, którego dokonano na podstawie zgody przed jej cofnięciem.</w:t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9.    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:rsidR="00000000" w:rsidDel="00000000" w:rsidP="00000000" w:rsidRDefault="00000000" w:rsidRPr="00000000" w14:paraId="00000039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10. Podanie przez Państwa danych osobowych jest dobrowolne, ale niezbędne do wzięcia udziału w Forum. </w:t>
      </w:r>
    </w:p>
    <w:p w:rsidR="00000000" w:rsidDel="00000000" w:rsidP="00000000" w:rsidRDefault="00000000" w:rsidRPr="00000000" w14:paraId="0000003A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11. Państwa dane nie będą nie będą wykorzystywane do zautomatyzowanego podejmowania decyzji ani profilowania.</w:t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jzil6yvcr65u" w:id="7"/>
      <w:bookmarkEnd w:id="7"/>
      <w:r w:rsidDel="00000000" w:rsidR="00000000" w:rsidRPr="00000000">
        <w:rPr>
          <w:rtl w:val="0"/>
        </w:rPr>
        <w:t xml:space="preserve">VI. Przepisy końcowe</w:t>
      </w:r>
    </w:p>
    <w:p w:rsidR="00000000" w:rsidDel="00000000" w:rsidP="00000000" w:rsidRDefault="00000000" w:rsidRPr="00000000" w14:paraId="0000003C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1.    Obowiązkiem Osoby uczestniczącej jest zapoznanie się z niniejszym Regulaminem.</w:t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2.    Organizator nie jest zobowiązany do ubezpieczenia Osób uczestniczących w Forum od następstw nieszczęśliwych wypadków.</w:t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3.    Organizator zastrzega sobie prawo wprowadzania zmian do niniejszego Regulaminu w każdym czasie bez konieczności uzyskiwania dodatkowych zgód.</w:t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4.    Organizator zastrzega sobie, w przypadkach zaistnienia okoliczności od niego niezależnych, prawo do odwołania, częściowego zamknięcia, skrócenia albo przełożenia na inny termin lub zmiany formuły organizowanego wydarzenia.</w:t>
      </w:r>
    </w:p>
    <w:p w:rsidR="00000000" w:rsidDel="00000000" w:rsidP="00000000" w:rsidRDefault="00000000" w:rsidRPr="00000000" w14:paraId="00000040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5.    W sprawach nieuregulowanych niniejszym Regulaminem stosuje się odpowiednio przepisy Kodeksu Cywilnego.</w:t>
      </w:r>
    </w:p>
    <w:p w:rsidR="00000000" w:rsidDel="00000000" w:rsidP="00000000" w:rsidRDefault="00000000" w:rsidRPr="00000000" w14:paraId="00000041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6.     Wszelkie spory mogące wyniknąć z tytułu uczestnictwa w Forum będą rozstrzygane przez sąd właściwy dla siedziby Organizatora.</w:t>
      </w:r>
    </w:p>
    <w:p w:rsidR="00000000" w:rsidDel="00000000" w:rsidP="00000000" w:rsidRDefault="00000000" w:rsidRPr="00000000" w14:paraId="00000042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7.    Organizator ma prawo zmiany postanowień Regulaminu.</w:t>
      </w:r>
    </w:p>
    <w:p w:rsidR="00000000" w:rsidDel="00000000" w:rsidP="00000000" w:rsidRDefault="00000000" w:rsidRPr="00000000" w14:paraId="00000043">
      <w:pPr>
        <w:spacing w:after="160" w:line="259" w:lineRule="auto"/>
        <w:rPr>
          <w:rFonts w:ascii="Atkinson Hyperlegible" w:cs="Atkinson Hyperlegible" w:eastAsia="Atkinson Hyperlegible" w:hAnsi="Atkinson Hyperlegible"/>
          <w:sz w:val="28"/>
          <w:szCs w:val="28"/>
          <w:highlight w:val="white"/>
        </w:rPr>
      </w:pPr>
      <w:r w:rsidDel="00000000" w:rsidR="00000000" w:rsidRPr="00000000">
        <w:rPr>
          <w:rFonts w:ascii="Atkinson Hyperlegible" w:cs="Atkinson Hyperlegible" w:eastAsia="Atkinson Hyperlegible" w:hAnsi="Atkinson Hyperlegible"/>
          <w:sz w:val="28"/>
          <w:szCs w:val="28"/>
          <w:highlight w:val="white"/>
          <w:rtl w:val="0"/>
        </w:rPr>
        <w:t xml:space="preserve">8.    Regulamin obowiązuje od dnia publikacji na stronie internetowej CK Zamek.</w:t>
      </w:r>
    </w:p>
    <w:p w:rsidR="00000000" w:rsidDel="00000000" w:rsidP="00000000" w:rsidRDefault="00000000" w:rsidRPr="00000000" w14:paraId="00000044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tkinson Hyperlegib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60" w:line="259" w:lineRule="auto"/>
    </w:pPr>
    <w:rPr>
      <w:rFonts w:ascii="Atkinson Hyperlegible" w:cs="Atkinson Hyperlegible" w:eastAsia="Atkinson Hyperlegible" w:hAnsi="Atkinson Hyperlegible"/>
      <w:b w:val="1"/>
      <w:bCs w:val="1"/>
      <w:sz w:val="30"/>
      <w:szCs w:val="30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orumbezbarier@ckzamek.pl" TargetMode="External"/><Relationship Id="rId7" Type="http://schemas.openxmlformats.org/officeDocument/2006/relationships/hyperlink" Target="mailto:iod@ckzamek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tkinsonHyperlegible-regular.ttf"/><Relationship Id="rId2" Type="http://schemas.openxmlformats.org/officeDocument/2006/relationships/font" Target="fonts/AtkinsonHyperlegible-bold.ttf"/><Relationship Id="rId3" Type="http://schemas.openxmlformats.org/officeDocument/2006/relationships/font" Target="fonts/AtkinsonHyperlegible-italic.ttf"/><Relationship Id="rId4" Type="http://schemas.openxmlformats.org/officeDocument/2006/relationships/font" Target="fonts/AtkinsonHyperlegib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