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D9" w:rsidRDefault="00D82B10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Ceny netto – należy doliczyć 23 % vat</w:t>
      </w:r>
    </w:p>
    <w:p w:rsidR="00AA3ED9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A96048">
        <w:tc>
          <w:tcPr>
            <w:tcW w:w="2126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Dziedziniec Zamkowy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zadaszeniem w cenie</w:t>
            </w:r>
          </w:p>
        </w:tc>
      </w:tr>
      <w:tr w:rsidR="00AA3ED9" w:rsidRPr="00805912" w:rsidTr="00A96048"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Dziedziniec Różany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96048">
        <w:tc>
          <w:tcPr>
            <w:tcW w:w="2126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ind w:left="-709"/>
        <w:rPr>
          <w:sz w:val="20"/>
          <w:szCs w:val="20"/>
        </w:rPr>
      </w:pPr>
    </w:p>
    <w:p w:rsidR="00AA3ED9" w:rsidRDefault="00AA3ED9" w:rsidP="00AA3ED9">
      <w:pPr>
        <w:ind w:left="-709"/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Sień Przejazdowa</w:t>
            </w:r>
            <w:r w:rsidRPr="00805912">
              <w:rPr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 m /</w:t>
            </w:r>
            <w:r w:rsidRPr="00805912">
              <w:rPr>
                <w:sz w:val="20"/>
                <w:szCs w:val="20"/>
              </w:rPr>
              <w:br/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10,8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Hol Mozaikowy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 m / 15,3 x 5,9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1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A3ED9" w:rsidRPr="00421901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4000 </w:t>
            </w:r>
            <w:r w:rsidR="00D82B10">
              <w:rPr>
                <w:sz w:val="20"/>
                <w:szCs w:val="20"/>
              </w:rPr>
              <w:t>zł</w:t>
            </w:r>
            <w:r w:rsidR="00D82B10" w:rsidRPr="00805912"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– za wszystkie Laboratoria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nil"/>
            </w:tcBorders>
          </w:tcPr>
          <w:p w:rsidR="00AA3ED9" w:rsidRPr="00421901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2 i 3 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Brzozowy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lastRenderedPageBreak/>
              <w:t xml:space="preserve">Pokój Marmurowy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420 osób (siedzące), stojące: 900 osób (stojące),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150 + 600 osób (siedząco-stojące)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482,75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96048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13</w:t>
            </w:r>
            <w:r w:rsidR="00AA3ED9" w:rsidRPr="00A96048">
              <w:rPr>
                <w:sz w:val="20"/>
                <w:szCs w:val="20"/>
              </w:rPr>
              <w:t>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Default="00AA3ED9" w:rsidP="00AA3ED9">
      <w:pPr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</w:tcPr>
          <w:p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 </w:t>
            </w:r>
            <w:proofErr w:type="spellStart"/>
            <w:r>
              <w:rPr>
                <w:sz w:val="20"/>
                <w:szCs w:val="20"/>
              </w:rPr>
              <w:t>Trawertynowy</w:t>
            </w:r>
            <w:proofErr w:type="spellEnd"/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421901"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:rsidR="00AA3ED9" w:rsidRDefault="0042190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wynajmowany</w:t>
            </w:r>
            <w:r w:rsidR="00AA3ED9">
              <w:rPr>
                <w:sz w:val="20"/>
                <w:szCs w:val="20"/>
              </w:rPr>
              <w:t xml:space="preserve"> tylko razem z Salą pod Zegarem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:rsidTr="009873EA">
        <w:tc>
          <w:tcPr>
            <w:tcW w:w="2126" w:type="dxa"/>
            <w:tcBorders>
              <w:top w:val="nil"/>
              <w:lef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wynajmowane razem</w:t>
            </w:r>
          </w:p>
        </w:tc>
      </w:tr>
      <w:tr w:rsidR="00AA3ED9" w:rsidRPr="00805912" w:rsidTr="009873EA">
        <w:tc>
          <w:tcPr>
            <w:tcW w:w="2126" w:type="dxa"/>
            <w:tcBorders>
              <w:lef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:rsidTr="009873EA">
        <w:tc>
          <w:tcPr>
            <w:tcW w:w="2126" w:type="dxa"/>
            <w:tcBorders>
              <w:left w:val="nil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  <w:r w:rsidR="00747E16">
        <w:rPr>
          <w:b/>
          <w:bCs/>
          <w:color w:val="000000" w:themeColor="text1"/>
          <w:sz w:val="32"/>
          <w:szCs w:val="32"/>
        </w:rPr>
        <w:t>*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:rsidTr="007478EF">
        <w:tc>
          <w:tcPr>
            <w:tcW w:w="2126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Jakość techniczna</w:t>
            </w:r>
          </w:p>
        </w:tc>
        <w:tc>
          <w:tcPr>
            <w:tcW w:w="1363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pon.-czw.</w:t>
            </w:r>
            <w:r>
              <w:rPr>
                <w:b/>
                <w:bCs/>
                <w:sz w:val="18"/>
                <w:szCs w:val="18"/>
              </w:rPr>
              <w:br/>
              <w:t>przed g. 16</w:t>
            </w:r>
          </w:p>
          <w:p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37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pon.-czw.</w:t>
            </w:r>
            <w:r>
              <w:rPr>
                <w:b/>
                <w:bCs/>
                <w:sz w:val="18"/>
                <w:szCs w:val="18"/>
              </w:rPr>
              <w:br/>
              <w:t>po g. 16</w:t>
            </w:r>
          </w:p>
          <w:p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56" w:type="dxa"/>
          </w:tcPr>
          <w:p w:rsidR="00A22CEE" w:rsidRDefault="00A22CEE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pt.-niedz.</w:t>
            </w:r>
            <w:r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  <w:p w:rsidR="00D82B10" w:rsidRPr="008523A3" w:rsidRDefault="00D82B1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2122" w:type="dxa"/>
          </w:tcPr>
          <w:p w:rsidR="00A22CEE" w:rsidRDefault="00A22CEE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Ceny</w:t>
            </w:r>
            <w:r>
              <w:rPr>
                <w:b/>
                <w:bCs/>
                <w:sz w:val="18"/>
                <w:szCs w:val="18"/>
              </w:rPr>
              <w:br/>
              <w:t>pt.-niedz.</w:t>
            </w:r>
            <w:r>
              <w:rPr>
                <w:b/>
                <w:bCs/>
                <w:sz w:val="18"/>
                <w:szCs w:val="18"/>
              </w:rPr>
              <w:br/>
              <w:t>po g. 16</w:t>
            </w:r>
          </w:p>
          <w:p w:rsidR="00D82B10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  <w:p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:rsidTr="007478EF">
        <w:tc>
          <w:tcPr>
            <w:tcW w:w="2126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  <w:t>1. Piętro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cyfrowy DCP, dźwięk Dolby Digital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2B10">
              <w:rPr>
                <w:sz w:val="20"/>
                <w:szCs w:val="20"/>
              </w:rPr>
              <w:t>00 zł</w:t>
            </w:r>
          </w:p>
        </w:tc>
        <w:tc>
          <w:tcPr>
            <w:tcW w:w="1337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>0 zł</w:t>
            </w:r>
          </w:p>
        </w:tc>
        <w:tc>
          <w:tcPr>
            <w:tcW w:w="1356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B10">
              <w:rPr>
                <w:sz w:val="20"/>
                <w:szCs w:val="20"/>
              </w:rPr>
              <w:t>000 zł</w:t>
            </w:r>
          </w:p>
        </w:tc>
      </w:tr>
      <w:tr w:rsidR="00A22CEE" w:rsidRPr="00805912" w:rsidTr="007478EF">
        <w:tc>
          <w:tcPr>
            <w:tcW w:w="2126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10">
              <w:rPr>
                <w:sz w:val="20"/>
                <w:szCs w:val="20"/>
              </w:rPr>
              <w:t>50 zł</w:t>
            </w:r>
          </w:p>
        </w:tc>
        <w:tc>
          <w:tcPr>
            <w:tcW w:w="1337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56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D82B10">
              <w:rPr>
                <w:sz w:val="20"/>
                <w:szCs w:val="20"/>
              </w:rPr>
              <w:t>750 zł</w:t>
            </w:r>
          </w:p>
        </w:tc>
      </w:tr>
    </w:tbl>
    <w:p w:rsidR="00AA3ED9" w:rsidRDefault="00AA3ED9" w:rsidP="00AA3ED9">
      <w:pPr>
        <w:rPr>
          <w:sz w:val="20"/>
          <w:szCs w:val="20"/>
        </w:rPr>
      </w:pPr>
    </w:p>
    <w:p w:rsidR="00747E16" w:rsidRPr="00747E16" w:rsidRDefault="0026012B" w:rsidP="00747E16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*C</w:t>
      </w:r>
      <w:r w:rsidR="00747E16">
        <w:rPr>
          <w:sz w:val="20"/>
          <w:szCs w:val="20"/>
        </w:rPr>
        <w:t xml:space="preserve">ena wraz z obsługą kinooperatora. </w:t>
      </w:r>
      <w:r>
        <w:rPr>
          <w:sz w:val="20"/>
          <w:szCs w:val="20"/>
        </w:rPr>
        <w:t>Cena nie obejmuje kwoty</w:t>
      </w:r>
      <w:r w:rsidR="00747E16">
        <w:rPr>
          <w:sz w:val="20"/>
          <w:szCs w:val="20"/>
        </w:rPr>
        <w:t xml:space="preserve"> licencji filmowej (w zależności od prośby i po kontakcie</w:t>
      </w:r>
      <w:r>
        <w:rPr>
          <w:sz w:val="20"/>
          <w:szCs w:val="20"/>
        </w:rPr>
        <w:t xml:space="preserve"> z dystrybutorem) oraz wszystkich prób i testów technicznych wykonanych</w:t>
      </w:r>
      <w:r w:rsidR="00747E16">
        <w:rPr>
          <w:sz w:val="20"/>
          <w:szCs w:val="20"/>
        </w:rPr>
        <w:t xml:space="preserve"> przed wynajmem sali.</w:t>
      </w:r>
    </w:p>
    <w:p w:rsidR="00AA3ED9" w:rsidRPr="00805912" w:rsidRDefault="00AA3ED9" w:rsidP="00AA3ED9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3F0EB6" w:rsidRDefault="003F0EB6"/>
    <w:sectPr w:rsidR="003F0EB6" w:rsidSect="00D4741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F65F6B"/>
    <w:multiLevelType w:val="hybridMultilevel"/>
    <w:tmpl w:val="FAAEA826"/>
    <w:lvl w:ilvl="0" w:tplc="22AA3CC0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9"/>
    <w:rsid w:val="00047EAF"/>
    <w:rsid w:val="001805D8"/>
    <w:rsid w:val="0026012B"/>
    <w:rsid w:val="0028590F"/>
    <w:rsid w:val="003F0EB6"/>
    <w:rsid w:val="00421901"/>
    <w:rsid w:val="00561BB6"/>
    <w:rsid w:val="00567614"/>
    <w:rsid w:val="00656EFB"/>
    <w:rsid w:val="007478EF"/>
    <w:rsid w:val="00747E16"/>
    <w:rsid w:val="008461B1"/>
    <w:rsid w:val="00903CAE"/>
    <w:rsid w:val="00911973"/>
    <w:rsid w:val="00934665"/>
    <w:rsid w:val="009674FB"/>
    <w:rsid w:val="00A22CEE"/>
    <w:rsid w:val="00A96048"/>
    <w:rsid w:val="00AA3ED9"/>
    <w:rsid w:val="00BD7547"/>
    <w:rsid w:val="00C26C5E"/>
    <w:rsid w:val="00CB4DA8"/>
    <w:rsid w:val="00CF5213"/>
    <w:rsid w:val="00D82B10"/>
    <w:rsid w:val="00DB6FFA"/>
    <w:rsid w:val="00E506AA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9D76"/>
  <w15:chartTrackingRefBased/>
  <w15:docId w15:val="{C1C9E91D-2377-47CF-B3DB-79D920A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cp:lastPrinted>2023-03-14T08:53:00Z</cp:lastPrinted>
  <dcterms:created xsi:type="dcterms:W3CDTF">2023-03-23T10:20:00Z</dcterms:created>
  <dcterms:modified xsi:type="dcterms:W3CDTF">2023-06-02T10:48:00Z</dcterms:modified>
</cp:coreProperties>
</file>