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03" w:rsidRPr="00597A05" w:rsidRDefault="00005AE8" w:rsidP="00AF2E84">
      <w:pPr>
        <w:jc w:val="center"/>
        <w:rPr>
          <w:rFonts w:ascii="Calibri" w:hAnsi="Calibri" w:cs="Calibri"/>
          <w:b/>
          <w:sz w:val="24"/>
        </w:rPr>
      </w:pPr>
      <w:r w:rsidRPr="00597A05">
        <w:rPr>
          <w:rFonts w:ascii="Calibri" w:hAnsi="Calibri" w:cs="Calibri"/>
          <w:b/>
          <w:sz w:val="24"/>
        </w:rPr>
        <w:t>PA</w:t>
      </w:r>
      <w:r w:rsidR="00953217" w:rsidRPr="00597A05">
        <w:rPr>
          <w:rFonts w:ascii="Calibri" w:hAnsi="Calibri" w:cs="Calibri"/>
          <w:b/>
          <w:sz w:val="24"/>
        </w:rPr>
        <w:t>RKINGI DLA AUTOBUSÓW</w:t>
      </w:r>
    </w:p>
    <w:p w:rsidR="00953217" w:rsidRPr="00597A05" w:rsidRDefault="00953217" w:rsidP="00AF2E84">
      <w:pPr>
        <w:jc w:val="center"/>
        <w:rPr>
          <w:rFonts w:ascii="Calibri" w:hAnsi="Calibri" w:cs="Calibri"/>
          <w:b/>
          <w:sz w:val="24"/>
        </w:rPr>
      </w:pPr>
    </w:p>
    <w:tbl>
      <w:tblPr>
        <w:tblStyle w:val="Tabela-Siatka"/>
        <w:tblW w:w="8912" w:type="dxa"/>
        <w:tblLayout w:type="fixed"/>
        <w:tblLook w:val="04A0" w:firstRow="1" w:lastRow="0" w:firstColumn="1" w:lastColumn="0" w:noHBand="0" w:noVBand="1"/>
      </w:tblPr>
      <w:tblGrid>
        <w:gridCol w:w="736"/>
        <w:gridCol w:w="2528"/>
        <w:gridCol w:w="3498"/>
        <w:gridCol w:w="1037"/>
        <w:gridCol w:w="1113"/>
      </w:tblGrid>
      <w:tr w:rsidR="00AF2E84" w:rsidRPr="00597A05" w:rsidTr="00AF2E84">
        <w:trPr>
          <w:trHeight w:val="277"/>
        </w:trPr>
        <w:tc>
          <w:tcPr>
            <w:tcW w:w="736" w:type="dxa"/>
          </w:tcPr>
          <w:p w:rsidR="00AF2E84" w:rsidRPr="00597A05" w:rsidRDefault="00AF2E84">
            <w:pPr>
              <w:rPr>
                <w:rFonts w:ascii="Calibri" w:hAnsi="Calibri" w:cs="Calibri"/>
                <w:b/>
                <w:sz w:val="20"/>
              </w:rPr>
            </w:pPr>
            <w:r w:rsidRPr="00597A05">
              <w:rPr>
                <w:rFonts w:ascii="Calibri" w:hAnsi="Calibri" w:cs="Calibri"/>
                <w:b/>
                <w:sz w:val="20"/>
              </w:rPr>
              <w:t>Lp.</w:t>
            </w:r>
          </w:p>
        </w:tc>
        <w:tc>
          <w:tcPr>
            <w:tcW w:w="2528" w:type="dxa"/>
          </w:tcPr>
          <w:p w:rsidR="00AF2E84" w:rsidRPr="00597A05" w:rsidRDefault="00AF2E84" w:rsidP="00005AE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97A05">
              <w:rPr>
                <w:rFonts w:ascii="Calibri" w:hAnsi="Calibri" w:cs="Calibri"/>
                <w:b/>
                <w:sz w:val="20"/>
              </w:rPr>
              <w:t>Lokalizacja</w:t>
            </w:r>
          </w:p>
        </w:tc>
        <w:tc>
          <w:tcPr>
            <w:tcW w:w="3498" w:type="dxa"/>
          </w:tcPr>
          <w:p w:rsidR="00AF2E84" w:rsidRPr="00597A05" w:rsidRDefault="00AF2E84" w:rsidP="00005AE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97A05">
              <w:rPr>
                <w:rFonts w:ascii="Calibri" w:hAnsi="Calibri" w:cs="Calibri"/>
                <w:b/>
                <w:sz w:val="20"/>
              </w:rPr>
              <w:t>Odcinek</w:t>
            </w:r>
          </w:p>
        </w:tc>
        <w:tc>
          <w:tcPr>
            <w:tcW w:w="1037" w:type="dxa"/>
          </w:tcPr>
          <w:p w:rsidR="00AF2E84" w:rsidRPr="00597A05" w:rsidRDefault="00AF2E84" w:rsidP="00005AE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97A05">
              <w:rPr>
                <w:rFonts w:ascii="Calibri" w:hAnsi="Calibri" w:cs="Calibri"/>
                <w:b/>
                <w:sz w:val="20"/>
              </w:rPr>
              <w:t>Płatny</w:t>
            </w:r>
          </w:p>
        </w:tc>
        <w:tc>
          <w:tcPr>
            <w:tcW w:w="1113" w:type="dxa"/>
          </w:tcPr>
          <w:p w:rsidR="00AF2E84" w:rsidRPr="00597A05" w:rsidRDefault="00AF2E84" w:rsidP="00005AE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97A05">
              <w:rPr>
                <w:rFonts w:ascii="Calibri" w:hAnsi="Calibri" w:cs="Calibri"/>
                <w:b/>
                <w:sz w:val="20"/>
              </w:rPr>
              <w:t>Liczba miejsc</w:t>
            </w:r>
          </w:p>
        </w:tc>
        <w:bookmarkStart w:id="0" w:name="_GoBack"/>
        <w:bookmarkEnd w:id="0"/>
      </w:tr>
      <w:tr w:rsidR="00AF2E84" w:rsidRPr="00597A05" w:rsidTr="00AF2E84">
        <w:trPr>
          <w:trHeight w:val="855"/>
        </w:trPr>
        <w:tc>
          <w:tcPr>
            <w:tcW w:w="736" w:type="dxa"/>
          </w:tcPr>
          <w:p w:rsidR="00AF2E84" w:rsidRPr="00597A05" w:rsidRDefault="00AF2E84" w:rsidP="00953217">
            <w:pPr>
              <w:rPr>
                <w:rFonts w:ascii="Calibri" w:hAnsi="Calibri" w:cs="Calibri"/>
                <w:sz w:val="24"/>
                <w:szCs w:val="24"/>
              </w:rPr>
            </w:pPr>
            <w:r w:rsidRPr="00597A0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Estkowskiego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zatoki postojowe po północnej i południowej stronie ulicy, pomiędzy ul. Szyperską i ul. Chwaliszewo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953217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</w:tr>
      <w:tr w:rsidR="00AF2E84" w:rsidRPr="00597A05" w:rsidTr="00AF2E84">
        <w:trPr>
          <w:trHeight w:val="344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ks. Józefa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od al. Niepodległości do św. Wojciecha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</w:tr>
      <w:tr w:rsidR="00953217" w:rsidRPr="00597A05" w:rsidTr="009407FA">
        <w:trPr>
          <w:trHeight w:val="688"/>
        </w:trPr>
        <w:tc>
          <w:tcPr>
            <w:tcW w:w="736" w:type="dxa"/>
            <w:vAlign w:val="center"/>
          </w:tcPr>
          <w:p w:rsidR="00953217" w:rsidRPr="00597A05" w:rsidRDefault="00953217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217" w:rsidRPr="00597A05" w:rsidRDefault="00953217" w:rsidP="00953217">
            <w:pPr>
              <w:rPr>
                <w:rFonts w:ascii="Calibri" w:hAnsi="Calibri" w:cs="Calibri"/>
                <w:sz w:val="24"/>
                <w:szCs w:val="24"/>
              </w:rPr>
            </w:pPr>
            <w:r w:rsidRPr="00597A05">
              <w:rPr>
                <w:rFonts w:ascii="Calibri" w:hAnsi="Calibri" w:cs="Calibri"/>
                <w:sz w:val="24"/>
                <w:szCs w:val="24"/>
              </w:rPr>
              <w:t>Al. Marcinkowskiego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217" w:rsidRPr="00597A05" w:rsidRDefault="00953217" w:rsidP="00953217">
            <w:pPr>
              <w:rPr>
                <w:rFonts w:ascii="Calibri" w:hAnsi="Calibri" w:cs="Calibri"/>
                <w:sz w:val="24"/>
                <w:szCs w:val="24"/>
              </w:rPr>
            </w:pPr>
            <w:r w:rsidRPr="00597A05">
              <w:rPr>
                <w:rFonts w:ascii="Calibri" w:hAnsi="Calibri" w:cs="Calibri"/>
                <w:sz w:val="24"/>
                <w:szCs w:val="24"/>
              </w:rPr>
              <w:t>od 23 Lutego do pl. Wolności, na jezdni wschodniej</w:t>
            </w:r>
            <w:r w:rsidRPr="00597A05">
              <w:rPr>
                <w:rFonts w:ascii="Calibri" w:hAnsi="Calibri" w:cs="Calibri"/>
                <w:sz w:val="24"/>
                <w:szCs w:val="24"/>
              </w:rPr>
              <w:br/>
              <w:t>i zachodniej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217" w:rsidRPr="00597A05" w:rsidRDefault="00953217" w:rsidP="00953217">
            <w:pPr>
              <w:rPr>
                <w:rFonts w:ascii="Calibri" w:hAnsi="Calibri" w:cs="Calibri"/>
                <w:sz w:val="24"/>
                <w:szCs w:val="24"/>
              </w:rPr>
            </w:pPr>
            <w:r w:rsidRPr="00597A05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217" w:rsidRPr="00597A05" w:rsidRDefault="00953217" w:rsidP="00953217">
            <w:pPr>
              <w:rPr>
                <w:rFonts w:ascii="Calibri" w:hAnsi="Calibri" w:cs="Calibri"/>
                <w:sz w:val="24"/>
                <w:szCs w:val="24"/>
              </w:rPr>
            </w:pPr>
            <w:r w:rsidRPr="00597A05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  <w:tr w:rsidR="00AF2E84" w:rsidRPr="00597A05" w:rsidTr="00AF2E84">
        <w:trPr>
          <w:trHeight w:val="166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Śniadeckich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przy MTP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</w:tr>
      <w:tr w:rsidR="00AF2E84" w:rsidRPr="00597A05" w:rsidTr="00AF2E84">
        <w:trPr>
          <w:trHeight w:val="344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Stawna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od ul. Żydowskiej do ul. Szewskiej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</w:tr>
      <w:tr w:rsidR="00AF2E84" w:rsidRPr="00597A05" w:rsidTr="00AF2E84">
        <w:trPr>
          <w:trHeight w:val="166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Panny Marii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przy Katedrze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</w:tr>
      <w:tr w:rsidR="00AF2E84" w:rsidRPr="00597A05" w:rsidTr="00AF2E84">
        <w:trPr>
          <w:trHeight w:val="344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Bydgoska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pomiędzy ul. Gdańską a ul. Podwale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</w:tr>
      <w:tr w:rsidR="00AF2E84" w:rsidRPr="00597A05" w:rsidTr="00AF2E84">
        <w:trPr>
          <w:trHeight w:val="344"/>
        </w:trPr>
        <w:tc>
          <w:tcPr>
            <w:tcW w:w="736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Termalna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przy Termach Maltańskich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</w:t>
            </w:r>
          </w:p>
        </w:tc>
      </w:tr>
      <w:tr w:rsidR="00AF2E84" w:rsidRPr="00597A05" w:rsidTr="00AF2E84">
        <w:trPr>
          <w:trHeight w:val="344"/>
        </w:trPr>
        <w:tc>
          <w:tcPr>
            <w:tcW w:w="736" w:type="dxa"/>
            <w:vAlign w:val="center"/>
          </w:tcPr>
          <w:p w:rsidR="00AF2E84" w:rsidRPr="00597A05" w:rsidRDefault="00953217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Dworcowa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 zachodniej stronie w okolicy ul. Św. Marcin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13" w:type="dxa"/>
            <w:vAlign w:val="center"/>
          </w:tcPr>
          <w:p w:rsidR="00AF2E84" w:rsidRPr="00597A05" w:rsidRDefault="00AF2E84" w:rsidP="00953217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97A0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</w:tr>
    </w:tbl>
    <w:p w:rsidR="00005AE8" w:rsidRPr="00597A05" w:rsidRDefault="00005AE8">
      <w:pPr>
        <w:rPr>
          <w:rFonts w:ascii="Calibri" w:hAnsi="Calibri" w:cs="Calibri"/>
          <w:b/>
          <w:sz w:val="28"/>
        </w:rPr>
      </w:pPr>
    </w:p>
    <w:sectPr w:rsidR="00005AE8" w:rsidRPr="0059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E8"/>
    <w:rsid w:val="00005AE8"/>
    <w:rsid w:val="002F38EA"/>
    <w:rsid w:val="00597A05"/>
    <w:rsid w:val="00666481"/>
    <w:rsid w:val="00953217"/>
    <w:rsid w:val="009F5903"/>
    <w:rsid w:val="00AF2E84"/>
    <w:rsid w:val="00C1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B3FD1-464F-44DB-A934-44070837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Marta</cp:lastModifiedBy>
  <cp:revision>2</cp:revision>
  <dcterms:created xsi:type="dcterms:W3CDTF">2025-11-07T12:08:00Z</dcterms:created>
  <dcterms:modified xsi:type="dcterms:W3CDTF">2025-11-07T12:08:00Z</dcterms:modified>
</cp:coreProperties>
</file>