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8FFE" w14:textId="77777777" w:rsidR="00D204A6" w:rsidRPr="00675EB6" w:rsidRDefault="00D204A6" w:rsidP="00D204A6">
      <w:pPr>
        <w:pStyle w:val="Akapitzlist"/>
        <w:numPr>
          <w:ilvl w:val="0"/>
          <w:numId w:val="2"/>
        </w:numPr>
        <w:rPr>
          <w:b/>
        </w:rPr>
      </w:pPr>
      <w:r w:rsidRPr="00675EB6">
        <w:rPr>
          <w:b/>
        </w:rPr>
        <w:t>DANE OSOBOWE</w:t>
      </w:r>
    </w:p>
    <w:p w14:paraId="07DEC8E3" w14:textId="77777777" w:rsidR="00D204A6" w:rsidRDefault="00D204A6" w:rsidP="00D204A6">
      <w:pPr>
        <w:pStyle w:val="Akapitzlist"/>
      </w:pPr>
    </w:p>
    <w:p w14:paraId="08CD5621" w14:textId="77777777" w:rsidR="00D204A6" w:rsidRPr="009E222C" w:rsidRDefault="00D204A6" w:rsidP="00D204A6">
      <w:pPr>
        <w:tabs>
          <w:tab w:val="left" w:pos="3825"/>
        </w:tabs>
        <w:jc w:val="both"/>
      </w:pPr>
      <w:r>
        <w:t>W związku z obowiązywaniem Rozporządzenia Parlamentu Europejskiego i Rady (UE) 2016/679 z dnia 27 kwietnia 2016 r. w sprawie ochrony os</w:t>
      </w:r>
      <w:r w:rsidRPr="000B16E1">
        <w:rPr>
          <w:lang w:val="es-ES_tradnl"/>
        </w:rPr>
        <w:t>ó</w:t>
      </w:r>
      <w:r>
        <w:t>b fizycznych w związku z przetwarzaniem danych osobowych i w sprawie swobodnego przepływu takich danych oraz uchylenia dyrektywy 95/46/WE (</w:t>
      </w:r>
      <w:r w:rsidRPr="009E222C">
        <w:t>ogólne rozporządzenie o ochronie danych), dalej jako RODO, niniejszym informujemy:</w:t>
      </w:r>
    </w:p>
    <w:p w14:paraId="486DE32A" w14:textId="4A350E0A" w:rsidR="00D204A6" w:rsidRPr="009E222C" w:rsidRDefault="00D204A6" w:rsidP="00D204A6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E222C">
        <w:rPr>
          <w:lang w:val="pl-PL"/>
        </w:rPr>
        <w:t xml:space="preserve">Administratorem Państwa danych osobowych jest Centrum Kultury </w:t>
      </w:r>
      <w:r w:rsidR="00675EB6" w:rsidRPr="009E222C">
        <w:rPr>
          <w:lang w:val="pl-PL"/>
        </w:rPr>
        <w:t>ZAMEK</w:t>
      </w:r>
      <w:r w:rsidRPr="009E222C">
        <w:rPr>
          <w:lang w:val="pl-PL"/>
        </w:rPr>
        <w:t xml:space="preserve"> z siedzibą </w:t>
      </w:r>
      <w:r w:rsidR="00675EB6">
        <w:rPr>
          <w:lang w:val="pl-PL"/>
        </w:rPr>
        <w:br/>
      </w:r>
      <w:r w:rsidRPr="009E222C">
        <w:rPr>
          <w:lang w:val="pl-PL"/>
        </w:rPr>
        <w:t>w Poznaniu, ul. Św. Marcin 80/82, 61-809 Poznań.</w:t>
      </w:r>
    </w:p>
    <w:p w14:paraId="3AB09E6C" w14:textId="706877DC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 xml:space="preserve">W związku z przetwarzaniem danych osobowych mogą Państwo skontaktować się </w:t>
      </w:r>
      <w:r w:rsidR="00675EB6">
        <w:rPr>
          <w:lang w:val="pl-PL"/>
        </w:rPr>
        <w:br/>
      </w:r>
      <w:r w:rsidRPr="009E222C">
        <w:rPr>
          <w:lang w:val="pl-PL"/>
        </w:rPr>
        <w:t>z wyznaczonym przez Administratora Inspektorem Ochrony Danych Osobowych pod adresem email: iod@ckzamek.pl albo pisemnie na adres Administratora.</w:t>
      </w:r>
    </w:p>
    <w:p w14:paraId="03533026" w14:textId="77777777" w:rsidR="00F529D5" w:rsidRDefault="00D204A6" w:rsidP="0038778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>Dane osobowe przetwarzane będą</w:t>
      </w:r>
      <w:r w:rsidR="00387786">
        <w:rPr>
          <w:lang w:val="pl-PL"/>
        </w:rPr>
        <w:t xml:space="preserve"> w celu</w:t>
      </w:r>
      <w:r w:rsidR="00F529D5">
        <w:rPr>
          <w:lang w:val="pl-PL"/>
        </w:rPr>
        <w:t>:</w:t>
      </w:r>
    </w:p>
    <w:p w14:paraId="56602953" w14:textId="30FEEC8A" w:rsidR="00CF119C" w:rsidRPr="00F529D5" w:rsidRDefault="00387786" w:rsidP="00F529D5">
      <w:pPr>
        <w:pStyle w:val="Akapitzlist"/>
        <w:numPr>
          <w:ilvl w:val="1"/>
          <w:numId w:val="5"/>
        </w:numPr>
        <w:jc w:val="both"/>
        <w:rPr>
          <w:lang w:val="pl-PL"/>
        </w:rPr>
      </w:pPr>
      <w:r>
        <w:rPr>
          <w:lang w:val="pl-PL"/>
        </w:rPr>
        <w:t xml:space="preserve"> </w:t>
      </w:r>
      <w:r w:rsidR="00D204A6" w:rsidRPr="00387786">
        <w:rPr>
          <w:lang w:val="pl-PL"/>
        </w:rPr>
        <w:t xml:space="preserve">wzięcia udziału w rekrutacji do </w:t>
      </w:r>
      <w:proofErr w:type="spellStart"/>
      <w:r w:rsidR="008E00FF" w:rsidRPr="00675EB6">
        <w:t>warsztatów</w:t>
      </w:r>
      <w:proofErr w:type="spellEnd"/>
      <w:r w:rsidR="008E00FF" w:rsidRPr="00675EB6">
        <w:t xml:space="preserve"> „</w:t>
      </w:r>
      <w:proofErr w:type="spellStart"/>
      <w:r w:rsidR="008E00FF" w:rsidRPr="00675EB6">
        <w:t>Dizajn</w:t>
      </w:r>
      <w:proofErr w:type="spellEnd"/>
      <w:r w:rsidR="008E00FF" w:rsidRPr="00675EB6">
        <w:t xml:space="preserve">. </w:t>
      </w:r>
      <w:proofErr w:type="spellStart"/>
      <w:r w:rsidR="008E00FF" w:rsidRPr="00675EB6">
        <w:t>Odsłona</w:t>
      </w:r>
      <w:proofErr w:type="spellEnd"/>
      <w:r w:rsidR="008E00FF" w:rsidRPr="00675EB6">
        <w:t xml:space="preserve"> </w:t>
      </w:r>
      <w:proofErr w:type="spellStart"/>
      <w:r w:rsidR="008E00FF" w:rsidRPr="00675EB6">
        <w:t>uniwersalna</w:t>
      </w:r>
      <w:proofErr w:type="spellEnd"/>
      <w:r w:rsidR="008E00FF" w:rsidRPr="00675EB6">
        <w:t>/WARSZTATY“</w:t>
      </w:r>
      <w:r w:rsidR="00675EB6">
        <w:t xml:space="preserve"> −</w:t>
      </w:r>
      <w:r w:rsidR="00D204A6">
        <w:t xml:space="preserve"> na </w:t>
      </w:r>
      <w:proofErr w:type="spellStart"/>
      <w:r w:rsidR="00D204A6">
        <w:t>podstawie</w:t>
      </w:r>
      <w:proofErr w:type="spellEnd"/>
      <w:r w:rsidR="00D204A6">
        <w:t xml:space="preserve"> </w:t>
      </w:r>
      <w:proofErr w:type="spellStart"/>
      <w:r w:rsidR="00D204A6">
        <w:t>wyrażonej</w:t>
      </w:r>
      <w:proofErr w:type="spellEnd"/>
      <w:r w:rsidR="00D204A6">
        <w:t xml:space="preserve"> </w:t>
      </w:r>
      <w:proofErr w:type="spellStart"/>
      <w:r w:rsidR="00D204A6">
        <w:t>zgody</w:t>
      </w:r>
      <w:proofErr w:type="spellEnd"/>
      <w:r w:rsidR="00D204A6">
        <w:t xml:space="preserve">, </w:t>
      </w:r>
      <w:proofErr w:type="spellStart"/>
      <w:r w:rsidR="00D204A6">
        <w:t>tj</w:t>
      </w:r>
      <w:proofErr w:type="spellEnd"/>
      <w:r w:rsidR="00D204A6">
        <w:t xml:space="preserve">. art. 6 </w:t>
      </w:r>
      <w:proofErr w:type="spellStart"/>
      <w:r w:rsidR="00D204A6">
        <w:t>ust</w:t>
      </w:r>
      <w:proofErr w:type="spellEnd"/>
      <w:r w:rsidR="00D204A6">
        <w:t xml:space="preserve">. 1 </w:t>
      </w:r>
      <w:proofErr w:type="spellStart"/>
      <w:r w:rsidR="00D204A6">
        <w:t>lit</w:t>
      </w:r>
      <w:proofErr w:type="spellEnd"/>
      <w:r w:rsidR="00D204A6">
        <w:t xml:space="preserve">. </w:t>
      </w:r>
      <w:r w:rsidR="00675EB6">
        <w:br/>
      </w:r>
      <w:r w:rsidR="00D204A6">
        <w:t>a RODO,</w:t>
      </w:r>
      <w:r w:rsidR="00CF119C">
        <w:t xml:space="preserve"> </w:t>
      </w:r>
      <w:proofErr w:type="spellStart"/>
      <w:r w:rsidR="00CF119C">
        <w:t>oraz</w:t>
      </w:r>
      <w:proofErr w:type="spellEnd"/>
      <w:r w:rsidR="00CF119C">
        <w:t xml:space="preserve"> </w:t>
      </w:r>
      <w:proofErr w:type="spellStart"/>
      <w:r w:rsidR="00CF119C">
        <w:t>ewentualnie</w:t>
      </w:r>
      <w:proofErr w:type="spellEnd"/>
      <w:r w:rsidR="00CF119C">
        <w:t xml:space="preserve"> na </w:t>
      </w:r>
      <w:proofErr w:type="spellStart"/>
      <w:r w:rsidR="00CF119C">
        <w:t>podstawie</w:t>
      </w:r>
      <w:proofErr w:type="spellEnd"/>
      <w:r w:rsidR="00CF119C">
        <w:t xml:space="preserve"> art. 9 </w:t>
      </w:r>
      <w:proofErr w:type="spellStart"/>
      <w:r w:rsidR="00CF119C">
        <w:t>ust</w:t>
      </w:r>
      <w:proofErr w:type="spellEnd"/>
      <w:r w:rsidR="00CF119C">
        <w:t xml:space="preserve">. 2 </w:t>
      </w:r>
      <w:proofErr w:type="spellStart"/>
      <w:r w:rsidR="00CF119C">
        <w:t>lit</w:t>
      </w:r>
      <w:proofErr w:type="spellEnd"/>
      <w:r w:rsidR="00CF119C">
        <w:t>. a RODO</w:t>
      </w:r>
      <w:r w:rsidR="00C9172D">
        <w:t xml:space="preserve"> (w </w:t>
      </w:r>
      <w:proofErr w:type="spellStart"/>
      <w:r w:rsidR="00C9172D">
        <w:t>przypadku</w:t>
      </w:r>
      <w:proofErr w:type="spellEnd"/>
      <w:r w:rsidR="00C9172D">
        <w:t xml:space="preserve"> </w:t>
      </w:r>
      <w:proofErr w:type="spellStart"/>
      <w:r w:rsidR="00C9172D">
        <w:t>danych</w:t>
      </w:r>
      <w:proofErr w:type="spellEnd"/>
      <w:r w:rsidR="00C9172D">
        <w:t xml:space="preserve"> </w:t>
      </w:r>
      <w:proofErr w:type="spellStart"/>
      <w:r w:rsidR="00C9172D" w:rsidRPr="00387786">
        <w:rPr>
          <w:lang w:val="pl-PL"/>
        </w:rPr>
        <w:t>szczególnje</w:t>
      </w:r>
      <w:proofErr w:type="spellEnd"/>
      <w:r w:rsidR="00C9172D">
        <w:t xml:space="preserve"> </w:t>
      </w:r>
      <w:r w:rsidR="00C9172D" w:rsidRPr="00387786">
        <w:rPr>
          <w:lang w:val="pl-PL"/>
        </w:rPr>
        <w:t>kategorii</w:t>
      </w:r>
      <w:r w:rsidR="00C9172D">
        <w:t>)</w:t>
      </w:r>
      <w:r w:rsidR="00F529D5">
        <w:t>,</w:t>
      </w:r>
    </w:p>
    <w:p w14:paraId="778051F3" w14:textId="63FA7204" w:rsidR="00F529D5" w:rsidRPr="00387786" w:rsidRDefault="00A33631" w:rsidP="00F529D5">
      <w:pPr>
        <w:pStyle w:val="Akapitzlist"/>
        <w:numPr>
          <w:ilvl w:val="1"/>
          <w:numId w:val="5"/>
        </w:numPr>
        <w:jc w:val="both"/>
        <w:rPr>
          <w:lang w:val="pl-PL"/>
        </w:rPr>
      </w:pPr>
      <w:r>
        <w:t>w</w:t>
      </w:r>
      <w:r w:rsidR="00F529D5">
        <w:t xml:space="preserve"> </w:t>
      </w:r>
      <w:proofErr w:type="spellStart"/>
      <w:r w:rsidR="00F529D5">
        <w:t>celu</w:t>
      </w:r>
      <w:proofErr w:type="spellEnd"/>
      <w:r w:rsidR="00F529D5">
        <w:t xml:space="preserve"> </w:t>
      </w:r>
      <w:proofErr w:type="spellStart"/>
      <w:r w:rsidR="00F529D5">
        <w:t>wzięcia</w:t>
      </w:r>
      <w:proofErr w:type="spellEnd"/>
      <w:r w:rsidR="00F529D5">
        <w:t xml:space="preserve"> </w:t>
      </w:r>
      <w:proofErr w:type="spellStart"/>
      <w:r w:rsidR="00F529D5">
        <w:t>udziału</w:t>
      </w:r>
      <w:proofErr w:type="spellEnd"/>
      <w:r w:rsidR="00F529D5">
        <w:t xml:space="preserve"> w </w:t>
      </w:r>
      <w:proofErr w:type="spellStart"/>
      <w:r w:rsidR="00F529D5">
        <w:t>warsztatch</w:t>
      </w:r>
      <w:proofErr w:type="spellEnd"/>
      <w:r w:rsidR="00F529D5">
        <w:t xml:space="preserve"> </w:t>
      </w:r>
      <w:r w:rsidRPr="00675EB6">
        <w:rPr>
          <w:lang w:val="pl-PL"/>
        </w:rPr>
        <w:t>„</w:t>
      </w:r>
      <w:proofErr w:type="spellStart"/>
      <w:r w:rsidRPr="00675EB6">
        <w:rPr>
          <w:lang w:val="pl-PL"/>
        </w:rPr>
        <w:t>Dizajn</w:t>
      </w:r>
      <w:proofErr w:type="spellEnd"/>
      <w:r w:rsidRPr="00675EB6">
        <w:rPr>
          <w:lang w:val="pl-PL"/>
        </w:rPr>
        <w:t>. Odsłona uniwersalna/WARSZTATY“</w:t>
      </w:r>
      <w:r w:rsidRPr="00A33631">
        <w:rPr>
          <w:lang w:val="pl-PL"/>
        </w:rPr>
        <w:t xml:space="preserve"> </w:t>
      </w:r>
      <w:r w:rsidR="00F529D5">
        <w:t xml:space="preserve">– na </w:t>
      </w:r>
      <w:proofErr w:type="spellStart"/>
      <w:r w:rsidR="00F529D5">
        <w:t>podstawie</w:t>
      </w:r>
      <w:proofErr w:type="spellEnd"/>
      <w:r w:rsidR="00F529D5">
        <w:t xml:space="preserve"> </w:t>
      </w:r>
      <w:proofErr w:type="spellStart"/>
      <w:r w:rsidR="00F529D5">
        <w:t>zawartej</w:t>
      </w:r>
      <w:proofErr w:type="spellEnd"/>
      <w:r w:rsidR="00F529D5">
        <w:t xml:space="preserve"> </w:t>
      </w:r>
      <w:proofErr w:type="spellStart"/>
      <w:r w:rsidR="00F529D5">
        <w:t>umowy</w:t>
      </w:r>
      <w:proofErr w:type="spellEnd"/>
      <w:r w:rsidR="00F529D5"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art</w:t>
      </w:r>
      <w:proofErr w:type="spellEnd"/>
      <w:r>
        <w:t xml:space="preserve">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 xml:space="preserve">. b RODO. </w:t>
      </w:r>
    </w:p>
    <w:p w14:paraId="5266DB79" w14:textId="2E5DB532" w:rsidR="00D204A6" w:rsidRPr="009E222C" w:rsidRDefault="00D204A6" w:rsidP="00D204A6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E222C">
        <w:rPr>
          <w:lang w:val="pl-PL"/>
        </w:rPr>
        <w:t xml:space="preserve">Państwa dane będą przetwarzane przez upoważnionych pracowników </w:t>
      </w:r>
      <w:r w:rsidR="00675EB6">
        <w:rPr>
          <w:lang w:val="pl-PL"/>
        </w:rPr>
        <w:br/>
      </w:r>
      <w:r w:rsidRPr="009E222C">
        <w:rPr>
          <w:lang w:val="pl-PL"/>
        </w:rPr>
        <w:t xml:space="preserve">i współpracowników administratora. Odbiorcami danych osobowych, będą podmioty świadczące na rzecz administratora usługi w szczególności usługi związane </w:t>
      </w:r>
      <w:r w:rsidR="00675EB6">
        <w:rPr>
          <w:lang w:val="pl-PL"/>
        </w:rPr>
        <w:br/>
      </w:r>
      <w:bookmarkStart w:id="0" w:name="_GoBack"/>
      <w:bookmarkEnd w:id="0"/>
      <w:r w:rsidRPr="009E222C">
        <w:rPr>
          <w:lang w:val="pl-PL"/>
        </w:rPr>
        <w:t>z udostępnianiem systemów informatycznych, obsługą informatyczną</w:t>
      </w:r>
      <w:r w:rsidR="00656C74">
        <w:rPr>
          <w:lang w:val="pl-PL"/>
        </w:rPr>
        <w:t xml:space="preserve">, świadczące usługi hostingowe oraz usługi związane z opracowaniem koncepcji oraz </w:t>
      </w:r>
      <w:r w:rsidR="005D1E8A">
        <w:rPr>
          <w:lang w:val="pl-PL"/>
        </w:rPr>
        <w:t>przygotowaniem warsztatów)</w:t>
      </w:r>
      <w:r w:rsidRPr="009E222C">
        <w:rPr>
          <w:lang w:val="pl-PL"/>
        </w:rPr>
        <w:t>.</w:t>
      </w:r>
    </w:p>
    <w:p w14:paraId="4EFEA312" w14:textId="0F23783E" w:rsidR="00D204A6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180E96">
        <w:rPr>
          <w:lang w:val="pl-PL"/>
        </w:rPr>
        <w:t xml:space="preserve">W większości przypadków dane osobowe nie będą przekazywane poza Europejski Obszar Gospodarczy ani udostępniane organizacjom międzynarodowym. Dane osobowe mogą zostać przekazane do państw trzecich w związku z korzystaniem z usług </w:t>
      </w:r>
      <w:r w:rsidR="00F62275">
        <w:rPr>
          <w:lang w:val="pl-PL"/>
        </w:rPr>
        <w:t>platformy Zoom</w:t>
      </w:r>
      <w:r w:rsidRPr="00180E96">
        <w:rPr>
          <w:lang w:val="pl-PL"/>
        </w:rPr>
        <w:t>, jednakże w takich przypadkach przekazanie danych jest uregulowane zawartymi umowami, postanowieniami, które gwarantują odpowiedni poziom zabezpieczeń danych osobowych</w:t>
      </w:r>
      <w:r w:rsidR="00FF7D23">
        <w:rPr>
          <w:lang w:val="pl-PL"/>
        </w:rPr>
        <w:t xml:space="preserve"> lub zawierają standardowe klauzule umowne</w:t>
      </w:r>
      <w:r w:rsidRPr="00180E96">
        <w:rPr>
          <w:lang w:val="pl-PL"/>
        </w:rPr>
        <w:t>.</w:t>
      </w:r>
    </w:p>
    <w:p w14:paraId="19C2DBE2" w14:textId="28CF7C24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 xml:space="preserve">Państwa dane osobowe będą przetwarzane przez czas trwania </w:t>
      </w:r>
      <w:r w:rsidR="00FF7D23">
        <w:rPr>
          <w:lang w:val="pl-PL"/>
        </w:rPr>
        <w:t xml:space="preserve">warsztatów </w:t>
      </w:r>
      <w:r w:rsidRPr="009E222C">
        <w:rPr>
          <w:lang w:val="pl-PL"/>
        </w:rPr>
        <w:t xml:space="preserve">oraz </w:t>
      </w:r>
      <w:r w:rsidR="00FF7D23">
        <w:rPr>
          <w:lang w:val="pl-PL"/>
        </w:rPr>
        <w:t xml:space="preserve">ewentualnie </w:t>
      </w:r>
      <w:r w:rsidRPr="009E222C">
        <w:rPr>
          <w:lang w:val="pl-PL"/>
        </w:rPr>
        <w:t>przez okres przedawnienia ewentualnych roszczeń.</w:t>
      </w:r>
    </w:p>
    <w:p w14:paraId="637A279E" w14:textId="77777777" w:rsidR="00D204A6" w:rsidRPr="009E222C" w:rsidRDefault="00D204A6" w:rsidP="00D204A6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E222C">
        <w:rPr>
          <w:lang w:val="pl-PL"/>
        </w:rPr>
        <w:t>Posiadają Państwo:</w:t>
      </w:r>
    </w:p>
    <w:p w14:paraId="604ED347" w14:textId="77777777" w:rsidR="00D204A6" w:rsidRPr="009E222C" w:rsidRDefault="00D204A6" w:rsidP="00D204A6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t xml:space="preserve">a. prawo dostępu do treści swoich danych osobowych, </w:t>
      </w:r>
    </w:p>
    <w:p w14:paraId="4B0C46CD" w14:textId="77777777" w:rsidR="00D204A6" w:rsidRPr="009E222C" w:rsidRDefault="00D204A6" w:rsidP="00D204A6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t xml:space="preserve">b. prawo ich sprostowania, usunięcia, ograniczenia przetwarzania, </w:t>
      </w:r>
    </w:p>
    <w:p w14:paraId="6FA9B2CA" w14:textId="71370D8B" w:rsidR="00EA52BA" w:rsidRDefault="00D204A6" w:rsidP="00EA52BA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t>c. prawo wniesienia sprzeciwu</w:t>
      </w:r>
      <w:r w:rsidR="00EA52BA">
        <w:rPr>
          <w:lang w:val="pl-PL"/>
        </w:rPr>
        <w:t>,</w:t>
      </w:r>
    </w:p>
    <w:p w14:paraId="680F89BA" w14:textId="6A81D833" w:rsidR="00EA52BA" w:rsidRPr="00EA52BA" w:rsidRDefault="00EA52BA" w:rsidP="00EA52BA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>
        <w:rPr>
          <w:lang w:val="pl-PL"/>
        </w:rPr>
        <w:t xml:space="preserve">d. prawo do cofnięcia zgody, przy czym cofniecie zgody nie wpływa na zgodność z prawem działań podjętych przed jej cofnięciem. </w:t>
      </w:r>
    </w:p>
    <w:p w14:paraId="25B38837" w14:textId="77777777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lastRenderedPageBreak/>
        <w:t>Mają Państwo prawo do wniesienia skargi do organu nadzoru, tj. Prezesa Urzędu Ochrony Danych Osobowych, na adres Urzędu Ochrony Danych Osobowych, ul. Stawki 2, 00 - 193 Warszawa,  w przypadku uznania, iż przetwarzanie danych narusza przepisy o ochronie danych osobowych.</w:t>
      </w:r>
    </w:p>
    <w:p w14:paraId="737D5F39" w14:textId="1CD9C5A6" w:rsidR="00D204A6" w:rsidRPr="00D204A6" w:rsidRDefault="00D204A6" w:rsidP="00D204A6">
      <w:pPr>
        <w:pStyle w:val="Akapitzlist"/>
        <w:numPr>
          <w:ilvl w:val="0"/>
          <w:numId w:val="5"/>
        </w:numPr>
        <w:jc w:val="both"/>
        <w:rPr>
          <w:highlight w:val="yellow"/>
          <w:lang w:val="pl-PL"/>
        </w:rPr>
      </w:pPr>
      <w:r w:rsidRPr="009E222C">
        <w:rPr>
          <w:lang w:val="pl-PL"/>
        </w:rPr>
        <w:t>Podanie danie danych osobowych jest dobrowolne, jednakże niezbędne do</w:t>
      </w:r>
      <w:r>
        <w:rPr>
          <w:lang w:val="pl-PL"/>
        </w:rPr>
        <w:t xml:space="preserve"> wzięcia udziału w rekrutacji</w:t>
      </w:r>
      <w:r w:rsidR="008E00FF">
        <w:rPr>
          <w:lang w:val="pl-PL"/>
        </w:rPr>
        <w:t xml:space="preserve"> przed warsztatami</w:t>
      </w:r>
      <w:r w:rsidRPr="009E222C">
        <w:rPr>
          <w:lang w:val="pl-PL"/>
        </w:rPr>
        <w:t>. Bez podania tych danych</w:t>
      </w:r>
      <w:r>
        <w:rPr>
          <w:lang w:val="pl-PL"/>
        </w:rPr>
        <w:t xml:space="preserve"> udział</w:t>
      </w:r>
      <w:r w:rsidR="008E00FF">
        <w:rPr>
          <w:lang w:val="pl-PL"/>
        </w:rPr>
        <w:t xml:space="preserve"> w warsztatach </w:t>
      </w:r>
      <w:r w:rsidRPr="009E222C">
        <w:rPr>
          <w:lang w:val="pl-PL"/>
        </w:rPr>
        <w:t xml:space="preserve">nie </w:t>
      </w:r>
      <w:r>
        <w:rPr>
          <w:lang w:val="pl-PL"/>
        </w:rPr>
        <w:t>będ</w:t>
      </w:r>
      <w:r w:rsidR="008E00FF">
        <w:rPr>
          <w:lang w:val="pl-PL"/>
        </w:rPr>
        <w:t>zie możliwy.</w:t>
      </w:r>
      <w:r>
        <w:rPr>
          <w:lang w:val="pl-PL"/>
        </w:rPr>
        <w:t xml:space="preserve"> </w:t>
      </w:r>
    </w:p>
    <w:p w14:paraId="2BBB0538" w14:textId="77777777" w:rsidR="00D204A6" w:rsidRPr="009E222C" w:rsidRDefault="00D204A6" w:rsidP="00D204A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>Państwa dane nie będą wykorzystywane do zautomatyzowanego podejmowania decyzji ani profilowania.</w:t>
      </w:r>
    </w:p>
    <w:p w14:paraId="40C40465" w14:textId="77777777" w:rsidR="00647645" w:rsidRDefault="00647645"/>
    <w:sectPr w:rsidR="0064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3BB"/>
    <w:multiLevelType w:val="hybridMultilevel"/>
    <w:tmpl w:val="0F1AAA2A"/>
    <w:numStyleLink w:val="Zaimportowanystyl3"/>
  </w:abstractNum>
  <w:abstractNum w:abstractNumId="1" w15:restartNumberingAfterBreak="0">
    <w:nsid w:val="190C1AF9"/>
    <w:multiLevelType w:val="hybridMultilevel"/>
    <w:tmpl w:val="78EEB378"/>
    <w:numStyleLink w:val="Zaimportowanystyl1"/>
  </w:abstractNum>
  <w:abstractNum w:abstractNumId="2" w15:restartNumberingAfterBreak="0">
    <w:nsid w:val="26BB01B5"/>
    <w:multiLevelType w:val="hybridMultilevel"/>
    <w:tmpl w:val="78EEB378"/>
    <w:styleLink w:val="Zaimportowanystyl1"/>
    <w:lvl w:ilvl="0" w:tplc="81507500">
      <w:start w:val="1"/>
      <w:numFmt w:val="upperRoman"/>
      <w:lvlText w:val="%1."/>
      <w:lvlJc w:val="left"/>
      <w:pPr>
        <w:tabs>
          <w:tab w:val="left" w:pos="3825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EE372">
      <w:start w:val="1"/>
      <w:numFmt w:val="lowerLetter"/>
      <w:lvlText w:val="%2."/>
      <w:lvlJc w:val="left"/>
      <w:pPr>
        <w:tabs>
          <w:tab w:val="left" w:pos="382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4913C">
      <w:start w:val="1"/>
      <w:numFmt w:val="lowerRoman"/>
      <w:lvlText w:val="%3."/>
      <w:lvlJc w:val="left"/>
      <w:pPr>
        <w:tabs>
          <w:tab w:val="left" w:pos="3825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ACACE">
      <w:start w:val="1"/>
      <w:numFmt w:val="decimal"/>
      <w:lvlText w:val="%4."/>
      <w:lvlJc w:val="left"/>
      <w:pPr>
        <w:tabs>
          <w:tab w:val="left" w:pos="382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281D2">
      <w:start w:val="1"/>
      <w:numFmt w:val="lowerLetter"/>
      <w:lvlText w:val="%5."/>
      <w:lvlJc w:val="left"/>
      <w:pPr>
        <w:tabs>
          <w:tab w:val="left" w:pos="382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043E">
      <w:start w:val="1"/>
      <w:numFmt w:val="lowerRoman"/>
      <w:lvlText w:val="%6."/>
      <w:lvlJc w:val="left"/>
      <w:pPr>
        <w:tabs>
          <w:tab w:val="left" w:pos="3825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50E">
      <w:start w:val="1"/>
      <w:numFmt w:val="decimal"/>
      <w:lvlText w:val="%7."/>
      <w:lvlJc w:val="left"/>
      <w:pPr>
        <w:tabs>
          <w:tab w:val="left" w:pos="382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80DC2">
      <w:start w:val="1"/>
      <w:numFmt w:val="lowerLetter"/>
      <w:lvlText w:val="%8."/>
      <w:lvlJc w:val="left"/>
      <w:pPr>
        <w:tabs>
          <w:tab w:val="left" w:pos="382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0366C">
      <w:start w:val="1"/>
      <w:numFmt w:val="lowerRoman"/>
      <w:lvlText w:val="%9."/>
      <w:lvlJc w:val="left"/>
      <w:pPr>
        <w:tabs>
          <w:tab w:val="left" w:pos="3825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F12DB0"/>
    <w:multiLevelType w:val="hybridMultilevel"/>
    <w:tmpl w:val="0F1AAA2A"/>
    <w:styleLink w:val="Zaimportowanystyl3"/>
    <w:lvl w:ilvl="0" w:tplc="84D20BA0">
      <w:start w:val="1"/>
      <w:numFmt w:val="decimal"/>
      <w:lvlText w:val="%1."/>
      <w:lvlJc w:val="left"/>
      <w:pPr>
        <w:tabs>
          <w:tab w:val="left" w:pos="382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A4A10">
      <w:start w:val="1"/>
      <w:numFmt w:val="lowerLetter"/>
      <w:lvlText w:val="%2."/>
      <w:lvlJc w:val="left"/>
      <w:pPr>
        <w:tabs>
          <w:tab w:val="left" w:pos="3825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0FE52">
      <w:start w:val="1"/>
      <w:numFmt w:val="lowerRoman"/>
      <w:lvlText w:val="%3."/>
      <w:lvlJc w:val="left"/>
      <w:pPr>
        <w:tabs>
          <w:tab w:val="left" w:pos="3825"/>
        </w:tabs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A8DF6">
      <w:start w:val="1"/>
      <w:numFmt w:val="decimal"/>
      <w:lvlText w:val="%4."/>
      <w:lvlJc w:val="left"/>
      <w:pPr>
        <w:tabs>
          <w:tab w:val="left" w:pos="382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623164">
      <w:start w:val="1"/>
      <w:numFmt w:val="lowerLetter"/>
      <w:lvlText w:val="%5."/>
      <w:lvlJc w:val="left"/>
      <w:pPr>
        <w:ind w:left="38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A0BDE">
      <w:start w:val="1"/>
      <w:numFmt w:val="lowerRoman"/>
      <w:lvlText w:val="%6."/>
      <w:lvlJc w:val="left"/>
      <w:pPr>
        <w:tabs>
          <w:tab w:val="left" w:pos="3825"/>
        </w:tabs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0E280">
      <w:start w:val="1"/>
      <w:numFmt w:val="decimal"/>
      <w:lvlText w:val="%7."/>
      <w:lvlJc w:val="left"/>
      <w:pPr>
        <w:tabs>
          <w:tab w:val="left" w:pos="382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22E6EE">
      <w:start w:val="1"/>
      <w:numFmt w:val="lowerLetter"/>
      <w:lvlText w:val="%8."/>
      <w:lvlJc w:val="left"/>
      <w:pPr>
        <w:tabs>
          <w:tab w:val="left" w:pos="382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843FAC">
      <w:start w:val="1"/>
      <w:numFmt w:val="lowerRoman"/>
      <w:lvlText w:val="%9."/>
      <w:lvlJc w:val="left"/>
      <w:pPr>
        <w:tabs>
          <w:tab w:val="left" w:pos="3825"/>
        </w:tabs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 w:tplc="522CC8AE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FAD8D2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72F1EA">
        <w:start w:val="1"/>
        <w:numFmt w:val="lowerRoman"/>
        <w:lvlText w:val="%3."/>
        <w:lvlJc w:val="left"/>
        <w:pPr>
          <w:ind w:left="25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4442CA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26C918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4E0058">
        <w:start w:val="1"/>
        <w:numFmt w:val="lowerRoman"/>
        <w:lvlText w:val="%6."/>
        <w:lvlJc w:val="left"/>
        <w:pPr>
          <w:ind w:left="46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CEF432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081F9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E23C7A">
        <w:start w:val="1"/>
        <w:numFmt w:val="lowerRoman"/>
        <w:lvlText w:val="%9."/>
        <w:lvlJc w:val="left"/>
        <w:pPr>
          <w:ind w:left="68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A6"/>
    <w:rsid w:val="00196EAC"/>
    <w:rsid w:val="00387786"/>
    <w:rsid w:val="005D1E8A"/>
    <w:rsid w:val="00647645"/>
    <w:rsid w:val="006562D4"/>
    <w:rsid w:val="00656C74"/>
    <w:rsid w:val="00675EB6"/>
    <w:rsid w:val="008D14CD"/>
    <w:rsid w:val="008E00FF"/>
    <w:rsid w:val="00A33631"/>
    <w:rsid w:val="00C057A8"/>
    <w:rsid w:val="00C9172D"/>
    <w:rsid w:val="00CF119C"/>
    <w:rsid w:val="00D204A6"/>
    <w:rsid w:val="00EA52BA"/>
    <w:rsid w:val="00F529D5"/>
    <w:rsid w:val="00F62275"/>
    <w:rsid w:val="00FC4EBA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231B"/>
  <w15:chartTrackingRefBased/>
  <w15:docId w15:val="{8D80E2F9-E3CA-4CC5-93AE-5D84B493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04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D204A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numbering" w:customStyle="1" w:styleId="Zaimportowanystyl1">
    <w:name w:val="Zaimportowany styl 1"/>
    <w:rsid w:val="00D204A6"/>
    <w:pPr>
      <w:numPr>
        <w:numId w:val="1"/>
      </w:numPr>
    </w:pPr>
  </w:style>
  <w:style w:type="numbering" w:customStyle="1" w:styleId="Zaimportowanystyl3">
    <w:name w:val="Zaimportowany styl 3"/>
    <w:rsid w:val="00D204A6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0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4A6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A6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4A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12" ma:contentTypeDescription="Utwórz nowy dokument." ma:contentTypeScope="" ma:versionID="bc9e1f8d4ebbe7f83a8813c08cad7f6b">
  <xsd:schema xmlns:xsd="http://www.w3.org/2001/XMLSchema" xmlns:xs="http://www.w3.org/2001/XMLSchema" xmlns:p="http://schemas.microsoft.com/office/2006/metadata/properties" xmlns:ns2="873cbd78-af95-401e-b5f7-950fbf04c249" xmlns:ns3="75654c2b-d39e-41c9-b7d8-6a67da9c3924" targetNamespace="http://schemas.microsoft.com/office/2006/metadata/properties" ma:root="true" ma:fieldsID="2073707dafe2c2cf337167a6fa2cf6f8" ns2:_="" ns3:_="">
    <xsd:import namespace="873cbd78-af95-401e-b5f7-950fbf04c249"/>
    <xsd:import namespace="75654c2b-d39e-41c9-b7d8-6a67da9c3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4c2b-d39e-41c9-b7d8-6a67da9c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3BFA-1F1E-422A-B324-BE62ECC8B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945C9-11C0-491E-94D6-A2B1E2EA5F1B}">
  <ds:schemaRefs>
    <ds:schemaRef ds:uri="http://purl.org/dc/elements/1.1/"/>
    <ds:schemaRef ds:uri="http://schemas.microsoft.com/office/2006/metadata/properties"/>
    <ds:schemaRef ds:uri="75654c2b-d39e-41c9-b7d8-6a67da9c39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3cbd78-af95-401e-b5f7-950fbf04c2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25FF85-F0F1-4B39-9862-9B08EB471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75654c2b-d39e-41c9-b7d8-6a67da9c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8B145-4A70-41A7-A866-2EF6156C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Joanna</cp:lastModifiedBy>
  <cp:revision>2</cp:revision>
  <dcterms:created xsi:type="dcterms:W3CDTF">2021-06-02T12:48:00Z</dcterms:created>
  <dcterms:modified xsi:type="dcterms:W3CDTF">2021-06-02T12:48:00Z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