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71E4" w:rsidRDefault="00FD71E4" w:rsidP="00325834">
      <w:pPr>
        <w:pStyle w:val="Standard"/>
        <w:spacing w:after="0" w:line="240" w:lineRule="auto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325834" w:rsidRPr="00452F59" w:rsidRDefault="00325834" w:rsidP="00325834">
      <w:pPr>
        <w:pStyle w:val="Standard"/>
        <w:spacing w:after="0" w:line="240" w:lineRule="auto"/>
        <w:jc w:val="center"/>
        <w:rPr>
          <w:rFonts w:ascii="Century Gothic" w:hAnsi="Century Gothic"/>
          <w:b/>
          <w:bCs/>
          <w:sz w:val="20"/>
          <w:szCs w:val="20"/>
        </w:rPr>
      </w:pPr>
      <w:r w:rsidRPr="00452F59">
        <w:rPr>
          <w:rFonts w:ascii="Century Gothic" w:hAnsi="Century Gothic"/>
          <w:b/>
          <w:bCs/>
          <w:sz w:val="20"/>
          <w:szCs w:val="20"/>
        </w:rPr>
        <w:t>OŚWIADCZENIE WYKONAWCY</w:t>
      </w:r>
    </w:p>
    <w:p w:rsidR="00325834" w:rsidRDefault="00D42D45" w:rsidP="00325834">
      <w:pPr>
        <w:pStyle w:val="Standard"/>
        <w:spacing w:after="0" w:line="240" w:lineRule="auto"/>
        <w:jc w:val="center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W zakresie zdolności technicznej</w:t>
      </w:r>
    </w:p>
    <w:p w:rsidR="00FD71E4" w:rsidRPr="0046703D" w:rsidRDefault="00FD71E4" w:rsidP="00325834">
      <w:pPr>
        <w:pStyle w:val="Standard"/>
        <w:spacing w:after="0" w:line="240" w:lineRule="auto"/>
        <w:jc w:val="center"/>
        <w:rPr>
          <w:rFonts w:ascii="Century Gothic" w:hAnsi="Century Gothic"/>
          <w:b/>
          <w:bCs/>
          <w:sz w:val="20"/>
          <w:szCs w:val="20"/>
        </w:rPr>
      </w:pPr>
    </w:p>
    <w:p w:rsidR="00325834" w:rsidRPr="0046703D" w:rsidRDefault="00325834" w:rsidP="00325834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325834" w:rsidRPr="00452F59" w:rsidRDefault="00325834" w:rsidP="00325834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4E7EB3" w:rsidRPr="00900E76" w:rsidRDefault="00325834" w:rsidP="004E7EB3">
      <w:pPr>
        <w:jc w:val="both"/>
        <w:rPr>
          <w:rFonts w:ascii="Century Gothic" w:eastAsia="ArialMT" w:hAnsi="Century Gothic" w:cs="ArialMT"/>
          <w:b/>
          <w:bCs/>
          <w:i/>
          <w:iCs/>
          <w:kern w:val="3"/>
          <w:lang w:eastAsia="en-US"/>
        </w:rPr>
      </w:pPr>
      <w:r w:rsidRPr="00452F59">
        <w:rPr>
          <w:rFonts w:ascii="Century Gothic" w:eastAsia="ArialMT" w:hAnsi="Century Gothic" w:cs="ArialMT"/>
        </w:rPr>
        <w:t xml:space="preserve">Przystępując do postępowania pn.: </w:t>
      </w:r>
      <w:r w:rsidR="009235F5" w:rsidRPr="009235F5">
        <w:rPr>
          <w:rFonts w:ascii="Century Gothic" w:eastAsia="ArialMT" w:hAnsi="Century Gothic" w:cs="ArialMT"/>
          <w:b/>
          <w:bCs/>
          <w:i/>
          <w:iCs/>
        </w:rPr>
        <w:t>ochrony osób i mienia oraz monitoringu wizyjnego podczas imprez masowych organizowan</w:t>
      </w:r>
      <w:r w:rsidR="00B05146">
        <w:rPr>
          <w:rFonts w:ascii="Century Gothic" w:eastAsia="ArialMT" w:hAnsi="Century Gothic" w:cs="ArialMT"/>
          <w:b/>
          <w:bCs/>
          <w:i/>
          <w:iCs/>
        </w:rPr>
        <w:t>ych przez Centrum Kultury ZAMEK</w:t>
      </w:r>
      <w:r w:rsidR="004E7EB3" w:rsidRPr="004E7EB3">
        <w:t xml:space="preserve"> </w:t>
      </w:r>
      <w:r w:rsidR="004E7EB3" w:rsidRPr="004E7EB3">
        <w:rPr>
          <w:rFonts w:ascii="Century Gothic" w:hAnsi="Century Gothic"/>
          <w:b/>
          <w:i/>
        </w:rPr>
        <w:t>w okresie</w:t>
      </w:r>
      <w:r w:rsidR="004E7EB3">
        <w:t xml:space="preserve"> </w:t>
      </w:r>
      <w:r w:rsidR="004E7EB3" w:rsidRPr="004E7EB3">
        <w:rPr>
          <w:rFonts w:ascii="Century Gothic" w:eastAsia="ArialMT" w:hAnsi="Century Gothic" w:cs="ArialMT"/>
          <w:b/>
          <w:bCs/>
          <w:i/>
          <w:iCs/>
          <w:kern w:val="3"/>
          <w:lang w:eastAsia="en-US"/>
        </w:rPr>
        <w:t xml:space="preserve">od </w:t>
      </w:r>
      <w:bookmarkStart w:id="0" w:name="_GoBack"/>
      <w:r w:rsidR="00900E76" w:rsidRPr="00900E76">
        <w:rPr>
          <w:rFonts w:ascii="Century Gothic" w:eastAsia="ArialMT" w:hAnsi="Century Gothic" w:cs="ArialMT"/>
          <w:b/>
          <w:bCs/>
          <w:i/>
          <w:iCs/>
          <w:kern w:val="3"/>
          <w:lang w:eastAsia="en-US"/>
        </w:rPr>
        <w:t xml:space="preserve">01.02.2020 r. do 31.01.2021 </w:t>
      </w:r>
      <w:r w:rsidR="004E7EB3" w:rsidRPr="00900E76">
        <w:rPr>
          <w:rFonts w:ascii="Century Gothic" w:eastAsia="ArialMT" w:hAnsi="Century Gothic" w:cs="ArialMT"/>
          <w:b/>
          <w:bCs/>
          <w:i/>
          <w:iCs/>
          <w:kern w:val="3"/>
          <w:lang w:eastAsia="en-US"/>
        </w:rPr>
        <w:t>r.</w:t>
      </w:r>
    </w:p>
    <w:bookmarkEnd w:id="0"/>
    <w:p w:rsidR="00325834" w:rsidRPr="001E1BAE" w:rsidRDefault="00325834" w:rsidP="009235F5">
      <w:pPr>
        <w:pStyle w:val="Standard"/>
        <w:spacing w:after="0" w:line="240" w:lineRule="auto"/>
        <w:jc w:val="both"/>
        <w:rPr>
          <w:rFonts w:ascii="Century Gothic" w:hAnsi="Century Gothic"/>
          <w:color w:val="FF0000"/>
          <w:sz w:val="20"/>
          <w:szCs w:val="20"/>
        </w:rPr>
      </w:pPr>
    </w:p>
    <w:p w:rsidR="00325834" w:rsidRPr="00452F59" w:rsidRDefault="00325834" w:rsidP="00325834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325834" w:rsidRDefault="00325834" w:rsidP="00325834">
      <w:pPr>
        <w:pStyle w:val="Standard"/>
        <w:spacing w:after="0" w:line="240" w:lineRule="auto"/>
        <w:rPr>
          <w:rFonts w:ascii="Century Gothic" w:hAnsi="Century Gothic"/>
          <w:b/>
          <w:sz w:val="20"/>
          <w:szCs w:val="20"/>
        </w:rPr>
      </w:pPr>
      <w:r w:rsidRPr="00300E33">
        <w:rPr>
          <w:rFonts w:ascii="Century Gothic" w:hAnsi="Century Gothic"/>
          <w:b/>
          <w:sz w:val="20"/>
          <w:szCs w:val="20"/>
        </w:rPr>
        <w:t>Oświadczamy, że</w:t>
      </w:r>
      <w:r w:rsidR="009235F5">
        <w:rPr>
          <w:rFonts w:ascii="Century Gothic" w:hAnsi="Century Gothic"/>
          <w:b/>
          <w:sz w:val="20"/>
          <w:szCs w:val="20"/>
        </w:rPr>
        <w:t xml:space="preserve"> dysponujemy</w:t>
      </w:r>
      <w:r w:rsidRPr="00300E33">
        <w:rPr>
          <w:rFonts w:ascii="Century Gothic" w:hAnsi="Century Gothic"/>
          <w:b/>
          <w:sz w:val="20"/>
          <w:szCs w:val="20"/>
        </w:rPr>
        <w:t>:</w:t>
      </w:r>
    </w:p>
    <w:p w:rsidR="009235F5" w:rsidRPr="00D42D45" w:rsidRDefault="009235F5" w:rsidP="009235F5">
      <w:pPr>
        <w:pStyle w:val="Standard"/>
        <w:spacing w:after="0" w:line="240" w:lineRule="auto"/>
        <w:ind w:left="284" w:hanging="284"/>
        <w:jc w:val="both"/>
        <w:rPr>
          <w:rFonts w:ascii="Century Gothic" w:hAnsi="Century Gothic"/>
          <w:i/>
          <w:sz w:val="20"/>
          <w:szCs w:val="20"/>
        </w:rPr>
      </w:pPr>
      <w:r w:rsidRPr="00D42D45">
        <w:rPr>
          <w:rFonts w:ascii="Century Gothic" w:hAnsi="Century Gothic"/>
          <w:b/>
          <w:sz w:val="20"/>
          <w:szCs w:val="20"/>
        </w:rPr>
        <w:t xml:space="preserve">- </w:t>
      </w:r>
      <w:r w:rsidRPr="00D42D45">
        <w:rPr>
          <w:rFonts w:ascii="Century Gothic" w:hAnsi="Century Gothic"/>
          <w:i/>
          <w:sz w:val="20"/>
          <w:szCs w:val="20"/>
        </w:rPr>
        <w:t>własnym systemem łączności bezprzewodowej zapewniającej niezależną komunikację pomiędzy grupami, organizatorem, stanowiskiem kierowania oraz zabezpieczeniem medycznym (min. 10 urządzeń)</w:t>
      </w:r>
      <w:r w:rsidR="003D5D2A" w:rsidRPr="003D5D2A">
        <w:t xml:space="preserve"> </w:t>
      </w:r>
      <w:r w:rsidR="003D5D2A">
        <w:t xml:space="preserve">- </w:t>
      </w:r>
      <w:r w:rsidR="003D5D2A">
        <w:rPr>
          <w:rFonts w:ascii="Century Gothic" w:hAnsi="Century Gothic"/>
          <w:i/>
          <w:color w:val="7030A0"/>
          <w:sz w:val="20"/>
          <w:szCs w:val="20"/>
        </w:rPr>
        <w:t>przy imprezach masowyc</w:t>
      </w:r>
      <w:r w:rsidR="0096735E">
        <w:rPr>
          <w:rFonts w:ascii="Century Gothic" w:hAnsi="Century Gothic"/>
          <w:i/>
          <w:color w:val="7030A0"/>
          <w:sz w:val="20"/>
          <w:szCs w:val="20"/>
        </w:rPr>
        <w:t>h</w:t>
      </w:r>
      <w:r w:rsidRPr="00D42D45">
        <w:rPr>
          <w:rFonts w:ascii="Century Gothic" w:hAnsi="Century Gothic"/>
          <w:i/>
          <w:sz w:val="20"/>
          <w:szCs w:val="20"/>
        </w:rPr>
        <w:t xml:space="preserve">; </w:t>
      </w:r>
    </w:p>
    <w:p w:rsidR="00FD71E4" w:rsidRPr="00D42D45" w:rsidRDefault="009235F5" w:rsidP="009235F5">
      <w:pPr>
        <w:pStyle w:val="Standard"/>
        <w:spacing w:after="0" w:line="240" w:lineRule="auto"/>
        <w:ind w:left="284" w:hanging="284"/>
        <w:jc w:val="both"/>
        <w:rPr>
          <w:rFonts w:ascii="Century Gothic" w:hAnsi="Century Gothic"/>
          <w:i/>
          <w:sz w:val="20"/>
          <w:szCs w:val="20"/>
        </w:rPr>
      </w:pPr>
      <w:r w:rsidRPr="00D42D45">
        <w:rPr>
          <w:rFonts w:ascii="Century Gothic" w:hAnsi="Century Gothic"/>
          <w:b/>
          <w:sz w:val="20"/>
          <w:szCs w:val="20"/>
        </w:rPr>
        <w:t>-</w:t>
      </w:r>
      <w:r w:rsidRPr="00D42D45">
        <w:rPr>
          <w:rFonts w:ascii="Century Gothic" w:hAnsi="Century Gothic"/>
          <w:i/>
          <w:sz w:val="20"/>
          <w:szCs w:val="20"/>
        </w:rPr>
        <w:t xml:space="preserve"> minimum dwoma sprawnymi i oznakowanymi w widoczny sposób pojazdami </w:t>
      </w:r>
      <w:proofErr w:type="spellStart"/>
      <w:r w:rsidRPr="00D42D45">
        <w:rPr>
          <w:rFonts w:ascii="Century Gothic" w:hAnsi="Century Gothic"/>
          <w:i/>
          <w:sz w:val="20"/>
          <w:szCs w:val="20"/>
        </w:rPr>
        <w:t>sa-mochodowymi</w:t>
      </w:r>
      <w:proofErr w:type="spellEnd"/>
      <w:r w:rsidRPr="00D42D45">
        <w:rPr>
          <w:rFonts w:ascii="Century Gothic" w:hAnsi="Century Gothic"/>
          <w:i/>
          <w:sz w:val="20"/>
          <w:szCs w:val="20"/>
        </w:rPr>
        <w:t xml:space="preserve"> do realizacji zadania</w:t>
      </w:r>
      <w:r w:rsidR="00D42D45" w:rsidRPr="00D42D45">
        <w:rPr>
          <w:rFonts w:ascii="Century Gothic" w:hAnsi="Century Gothic"/>
          <w:i/>
          <w:sz w:val="20"/>
          <w:szCs w:val="20"/>
        </w:rPr>
        <w:t xml:space="preserve"> – </w:t>
      </w:r>
      <w:r w:rsidR="00D42D45" w:rsidRPr="003D5D2A">
        <w:rPr>
          <w:rFonts w:ascii="Century Gothic" w:hAnsi="Century Gothic"/>
          <w:i/>
          <w:color w:val="7030A0"/>
          <w:sz w:val="20"/>
          <w:szCs w:val="20"/>
        </w:rPr>
        <w:t>przy imprezach masowych;</w:t>
      </w:r>
    </w:p>
    <w:p w:rsidR="00452F59" w:rsidRPr="00D42D45" w:rsidRDefault="009235F5" w:rsidP="00D42D45">
      <w:pPr>
        <w:pStyle w:val="Standard"/>
        <w:spacing w:after="0" w:line="240" w:lineRule="auto"/>
        <w:ind w:left="426" w:hanging="426"/>
        <w:jc w:val="both"/>
        <w:rPr>
          <w:rFonts w:ascii="Century Gothic" w:hAnsi="Century Gothic"/>
          <w:i/>
          <w:sz w:val="20"/>
          <w:szCs w:val="20"/>
        </w:rPr>
      </w:pPr>
      <w:r w:rsidRPr="00D42D45">
        <w:rPr>
          <w:rFonts w:ascii="Century Gothic" w:hAnsi="Century Gothic"/>
          <w:sz w:val="20"/>
          <w:szCs w:val="20"/>
        </w:rPr>
        <w:t>-</w:t>
      </w:r>
      <w:r w:rsidR="00D42D45" w:rsidRPr="00D42D45">
        <w:rPr>
          <w:rFonts w:ascii="Century Gothic" w:hAnsi="Century Gothic"/>
          <w:sz w:val="20"/>
          <w:szCs w:val="20"/>
        </w:rPr>
        <w:t xml:space="preserve">  </w:t>
      </w:r>
      <w:r w:rsidRPr="00D42D45">
        <w:rPr>
          <w:rFonts w:ascii="Century Gothic" w:hAnsi="Century Gothic"/>
          <w:i/>
          <w:sz w:val="20"/>
          <w:szCs w:val="20"/>
        </w:rPr>
        <w:t xml:space="preserve"> stacją monitoringu wizyjnego</w:t>
      </w:r>
      <w:r w:rsidR="00D42D45" w:rsidRPr="00D42D45">
        <w:rPr>
          <w:rFonts w:ascii="Century Gothic" w:hAnsi="Century Gothic"/>
          <w:i/>
          <w:sz w:val="20"/>
          <w:szCs w:val="20"/>
        </w:rPr>
        <w:t xml:space="preserve"> – </w:t>
      </w:r>
      <w:r w:rsidR="00D42D45" w:rsidRPr="003D5D2A">
        <w:rPr>
          <w:rFonts w:ascii="Century Gothic" w:hAnsi="Century Gothic"/>
          <w:i/>
          <w:color w:val="7030A0"/>
          <w:sz w:val="20"/>
          <w:szCs w:val="20"/>
        </w:rPr>
        <w:t>przy imprezach masowych</w:t>
      </w:r>
      <w:r w:rsidR="00D42D45" w:rsidRPr="00D42D45">
        <w:rPr>
          <w:rFonts w:ascii="Century Gothic" w:hAnsi="Century Gothic"/>
          <w:i/>
          <w:sz w:val="20"/>
          <w:szCs w:val="20"/>
        </w:rPr>
        <w:t>.</w:t>
      </w:r>
    </w:p>
    <w:p w:rsidR="00D42D45" w:rsidRPr="009235F5" w:rsidRDefault="00D42D45" w:rsidP="00D42D45">
      <w:pPr>
        <w:pStyle w:val="Standard"/>
        <w:spacing w:after="0" w:line="240" w:lineRule="auto"/>
        <w:ind w:left="426" w:hanging="426"/>
        <w:jc w:val="both"/>
        <w:rPr>
          <w:rFonts w:ascii="Century Gothic" w:hAnsi="Century Gothic"/>
          <w:color w:val="FF0000"/>
          <w:sz w:val="20"/>
          <w:szCs w:val="20"/>
        </w:rPr>
      </w:pPr>
    </w:p>
    <w:p w:rsidR="00300E33" w:rsidRDefault="00300E33" w:rsidP="00325834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300E33" w:rsidRDefault="00300E33" w:rsidP="00325834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FD71E4" w:rsidRDefault="00FD71E4" w:rsidP="00325834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FD71E4" w:rsidRDefault="00FD71E4" w:rsidP="00325834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452F59" w:rsidRDefault="00452F59" w:rsidP="00325834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452F59" w:rsidRPr="00452F59" w:rsidRDefault="00452F59" w:rsidP="00325834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325834" w:rsidRPr="002F3C73" w:rsidRDefault="00325834" w:rsidP="00452F59">
      <w:pPr>
        <w:pStyle w:val="Standard"/>
        <w:spacing w:after="0" w:line="240" w:lineRule="auto"/>
        <w:rPr>
          <w:rFonts w:ascii="Century Gothic" w:hAnsi="Century Gothic" w:cs="Times New Roman"/>
          <w:kern w:val="0"/>
          <w:sz w:val="16"/>
          <w:szCs w:val="16"/>
        </w:rPr>
      </w:pPr>
      <w:r w:rsidRPr="002F3C73">
        <w:rPr>
          <w:rFonts w:ascii="Century Gothic" w:hAnsi="Century Gothic" w:cs="Times New Roman"/>
          <w:kern w:val="0"/>
          <w:sz w:val="16"/>
          <w:szCs w:val="16"/>
        </w:rPr>
        <w:t xml:space="preserve">…………….……. </w:t>
      </w:r>
      <w:r w:rsidRPr="002F3C73">
        <w:rPr>
          <w:rFonts w:ascii="Century Gothic" w:hAnsi="Century Gothic" w:cs="Times New Roman"/>
          <w:i/>
          <w:iCs/>
          <w:kern w:val="0"/>
          <w:sz w:val="16"/>
          <w:szCs w:val="16"/>
        </w:rPr>
        <w:t xml:space="preserve">(miejscowość), </w:t>
      </w:r>
      <w:r w:rsidRPr="002F3C73">
        <w:rPr>
          <w:rFonts w:ascii="Century Gothic" w:hAnsi="Century Gothic" w:cs="Times New Roman"/>
          <w:kern w:val="0"/>
          <w:sz w:val="16"/>
          <w:szCs w:val="16"/>
        </w:rPr>
        <w:t xml:space="preserve">dnia ………….……. r.                               </w:t>
      </w:r>
    </w:p>
    <w:p w:rsidR="00452F59" w:rsidRPr="002F3C73" w:rsidRDefault="00452F59" w:rsidP="00452F59">
      <w:pPr>
        <w:pStyle w:val="Standard"/>
        <w:spacing w:after="0" w:line="240" w:lineRule="auto"/>
        <w:rPr>
          <w:rFonts w:ascii="Century Gothic" w:hAnsi="Century Gothic" w:cs="Times New Roman"/>
          <w:kern w:val="0"/>
          <w:sz w:val="16"/>
          <w:szCs w:val="16"/>
        </w:rPr>
      </w:pPr>
    </w:p>
    <w:p w:rsidR="00452F59" w:rsidRPr="002F3C73" w:rsidRDefault="00452F59" w:rsidP="00452F59">
      <w:pPr>
        <w:pStyle w:val="Standard"/>
        <w:spacing w:after="0" w:line="240" w:lineRule="auto"/>
        <w:rPr>
          <w:rFonts w:ascii="Century Gothic" w:hAnsi="Century Gothic" w:cs="Times New Roman"/>
          <w:kern w:val="0"/>
          <w:sz w:val="16"/>
          <w:szCs w:val="16"/>
        </w:rPr>
      </w:pPr>
    </w:p>
    <w:p w:rsidR="00452F59" w:rsidRPr="002F3C73" w:rsidRDefault="00452F59" w:rsidP="00452F59">
      <w:pPr>
        <w:pStyle w:val="Standard"/>
        <w:spacing w:after="0" w:line="240" w:lineRule="auto"/>
        <w:rPr>
          <w:rFonts w:ascii="Century Gothic" w:hAnsi="Century Gothic"/>
          <w:sz w:val="16"/>
          <w:szCs w:val="16"/>
        </w:rPr>
      </w:pPr>
      <w:r w:rsidRPr="002F3C73">
        <w:rPr>
          <w:rFonts w:ascii="Century Gothic" w:hAnsi="Century Gothic" w:cs="Times New Roman"/>
          <w:kern w:val="0"/>
          <w:sz w:val="16"/>
          <w:szCs w:val="16"/>
        </w:rPr>
        <w:tab/>
      </w:r>
      <w:r w:rsidRPr="002F3C73">
        <w:rPr>
          <w:rFonts w:ascii="Century Gothic" w:hAnsi="Century Gothic" w:cs="Times New Roman"/>
          <w:kern w:val="0"/>
          <w:sz w:val="16"/>
          <w:szCs w:val="16"/>
        </w:rPr>
        <w:tab/>
      </w:r>
      <w:r w:rsidRPr="002F3C73">
        <w:rPr>
          <w:rFonts w:ascii="Century Gothic" w:hAnsi="Century Gothic" w:cs="Times New Roman"/>
          <w:kern w:val="0"/>
          <w:sz w:val="16"/>
          <w:szCs w:val="16"/>
        </w:rPr>
        <w:tab/>
      </w:r>
      <w:r w:rsidRPr="002F3C73">
        <w:rPr>
          <w:rFonts w:ascii="Century Gothic" w:hAnsi="Century Gothic" w:cs="Times New Roman"/>
          <w:kern w:val="0"/>
          <w:sz w:val="16"/>
          <w:szCs w:val="16"/>
        </w:rPr>
        <w:tab/>
      </w:r>
      <w:r w:rsidRPr="002F3C73">
        <w:rPr>
          <w:rFonts w:ascii="Century Gothic" w:hAnsi="Century Gothic" w:cs="Times New Roman"/>
          <w:kern w:val="0"/>
          <w:sz w:val="16"/>
          <w:szCs w:val="16"/>
        </w:rPr>
        <w:tab/>
      </w:r>
      <w:r w:rsidRPr="002F3C73">
        <w:rPr>
          <w:rFonts w:ascii="Century Gothic" w:hAnsi="Century Gothic" w:cs="Times New Roman"/>
          <w:kern w:val="0"/>
          <w:sz w:val="16"/>
          <w:szCs w:val="16"/>
        </w:rPr>
        <w:tab/>
      </w:r>
      <w:r w:rsidRPr="002F3C73">
        <w:rPr>
          <w:rFonts w:ascii="Century Gothic" w:hAnsi="Century Gothic" w:cs="Times New Roman"/>
          <w:kern w:val="0"/>
          <w:sz w:val="16"/>
          <w:szCs w:val="16"/>
        </w:rPr>
        <w:tab/>
      </w:r>
      <w:r w:rsidRPr="002F3C73">
        <w:rPr>
          <w:rFonts w:ascii="Century Gothic" w:hAnsi="Century Gothic" w:cs="Times New Roman"/>
          <w:kern w:val="0"/>
          <w:sz w:val="16"/>
          <w:szCs w:val="16"/>
        </w:rPr>
        <w:tab/>
        <w:t>………………………………………..</w:t>
      </w:r>
    </w:p>
    <w:p w:rsidR="00325834" w:rsidRPr="002F3C73" w:rsidRDefault="00325834" w:rsidP="00325834">
      <w:pPr>
        <w:pStyle w:val="Standard"/>
        <w:spacing w:after="0" w:line="240" w:lineRule="auto"/>
        <w:ind w:left="5910"/>
        <w:rPr>
          <w:rFonts w:ascii="Century Gothic" w:hAnsi="Century Gothic"/>
          <w:sz w:val="16"/>
          <w:szCs w:val="16"/>
        </w:rPr>
      </w:pPr>
      <w:r w:rsidRPr="002F3C73">
        <w:rPr>
          <w:rFonts w:ascii="Century Gothic" w:hAnsi="Century Gothic"/>
          <w:sz w:val="16"/>
          <w:szCs w:val="16"/>
        </w:rPr>
        <w:t>(podpis osób uprawnionych)</w:t>
      </w:r>
    </w:p>
    <w:p w:rsidR="00325834" w:rsidRPr="002F3C73" w:rsidRDefault="00325834" w:rsidP="00325834">
      <w:pPr>
        <w:pStyle w:val="Standard"/>
        <w:spacing w:after="0" w:line="240" w:lineRule="auto"/>
        <w:rPr>
          <w:rFonts w:ascii="Century Gothic" w:hAnsi="Century Gothic"/>
          <w:sz w:val="16"/>
          <w:szCs w:val="16"/>
        </w:rPr>
      </w:pPr>
    </w:p>
    <w:p w:rsidR="00325834" w:rsidRPr="00452F59" w:rsidRDefault="00325834" w:rsidP="00325834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325834" w:rsidRPr="00452F59" w:rsidRDefault="00325834" w:rsidP="00325834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325834" w:rsidRPr="00452F59" w:rsidRDefault="00325834" w:rsidP="00325834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D54D20" w:rsidRPr="00452F59" w:rsidRDefault="00D54D20">
      <w:pPr>
        <w:rPr>
          <w:rFonts w:ascii="Century Gothic" w:hAnsi="Century Gothic"/>
        </w:rPr>
      </w:pPr>
    </w:p>
    <w:sectPr w:rsidR="00D54D20" w:rsidRPr="00452F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65A" w:rsidRDefault="00E4465A" w:rsidP="002F3C73">
      <w:r>
        <w:separator/>
      </w:r>
    </w:p>
  </w:endnote>
  <w:endnote w:type="continuationSeparator" w:id="0">
    <w:p w:rsidR="00E4465A" w:rsidRDefault="00E4465A" w:rsidP="002F3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MT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65A" w:rsidRDefault="00E4465A" w:rsidP="002F3C73">
      <w:r>
        <w:separator/>
      </w:r>
    </w:p>
  </w:footnote>
  <w:footnote w:type="continuationSeparator" w:id="0">
    <w:p w:rsidR="00E4465A" w:rsidRDefault="00E4465A" w:rsidP="002F3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C73" w:rsidRPr="002F3C73" w:rsidRDefault="002F3C73" w:rsidP="002F3C73">
    <w:pPr>
      <w:pStyle w:val="Nagwek"/>
      <w:jc w:val="right"/>
      <w:rPr>
        <w:rFonts w:ascii="Century Gothic" w:hAnsi="Century Gothic"/>
        <w:b/>
        <w:sz w:val="20"/>
        <w:szCs w:val="20"/>
      </w:rPr>
    </w:pPr>
    <w:r w:rsidRPr="002F3C73">
      <w:rPr>
        <w:rFonts w:ascii="Century Gothic" w:hAnsi="Century Gothic"/>
        <w:b/>
        <w:sz w:val="20"/>
        <w:szCs w:val="20"/>
      </w:rPr>
      <w:t>Załącznik nr</w:t>
    </w:r>
    <w:r w:rsidR="007002B5">
      <w:rPr>
        <w:rFonts w:ascii="Century Gothic" w:hAnsi="Century Gothic"/>
        <w:b/>
        <w:sz w:val="20"/>
        <w:szCs w:val="20"/>
      </w:rPr>
      <w:t xml:space="preserve"> </w:t>
    </w:r>
    <w:r w:rsidR="009235F5">
      <w:rPr>
        <w:rFonts w:ascii="Century Gothic" w:hAnsi="Century Gothic"/>
        <w:b/>
        <w:sz w:val="20"/>
        <w:szCs w:val="20"/>
      </w:rPr>
      <w:t>7</w:t>
    </w:r>
    <w:r w:rsidR="001E1BAE">
      <w:rPr>
        <w:rFonts w:ascii="Century Gothic" w:hAnsi="Century Gothic"/>
        <w:b/>
        <w:sz w:val="20"/>
        <w:szCs w:val="20"/>
      </w:rPr>
      <w:t xml:space="preserve"> do SIWZ – DA/</w:t>
    </w:r>
    <w:r w:rsidR="009235F5">
      <w:rPr>
        <w:rFonts w:ascii="Century Gothic" w:hAnsi="Century Gothic"/>
        <w:b/>
        <w:sz w:val="20"/>
        <w:szCs w:val="20"/>
      </w:rPr>
      <w:t>I</w:t>
    </w:r>
    <w:r w:rsidR="001E1BAE">
      <w:rPr>
        <w:rFonts w:ascii="Century Gothic" w:hAnsi="Century Gothic"/>
        <w:b/>
        <w:sz w:val="20"/>
        <w:szCs w:val="20"/>
      </w:rPr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86882"/>
    <w:multiLevelType w:val="hybridMultilevel"/>
    <w:tmpl w:val="7CEE4834"/>
    <w:lvl w:ilvl="0" w:tplc="119E3B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5094E73"/>
    <w:multiLevelType w:val="hybridMultilevel"/>
    <w:tmpl w:val="D80276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DB3AB1"/>
    <w:multiLevelType w:val="hybridMultilevel"/>
    <w:tmpl w:val="738C3F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F1E"/>
    <w:rsid w:val="00067098"/>
    <w:rsid w:val="000A4F0A"/>
    <w:rsid w:val="000C1B69"/>
    <w:rsid w:val="001110D5"/>
    <w:rsid w:val="00143497"/>
    <w:rsid w:val="001E1BAE"/>
    <w:rsid w:val="00202E73"/>
    <w:rsid w:val="002F3C73"/>
    <w:rsid w:val="00300E33"/>
    <w:rsid w:val="00325834"/>
    <w:rsid w:val="003D5D2A"/>
    <w:rsid w:val="00452F59"/>
    <w:rsid w:val="0046703D"/>
    <w:rsid w:val="00493122"/>
    <w:rsid w:val="004A710B"/>
    <w:rsid w:val="004E7EB3"/>
    <w:rsid w:val="0056723C"/>
    <w:rsid w:val="005C5102"/>
    <w:rsid w:val="00656C18"/>
    <w:rsid w:val="007002B5"/>
    <w:rsid w:val="007C4B0A"/>
    <w:rsid w:val="00900E76"/>
    <w:rsid w:val="009235F5"/>
    <w:rsid w:val="0096735E"/>
    <w:rsid w:val="0097710A"/>
    <w:rsid w:val="00A84522"/>
    <w:rsid w:val="00B05146"/>
    <w:rsid w:val="00B5492D"/>
    <w:rsid w:val="00C542F2"/>
    <w:rsid w:val="00CB7BAB"/>
    <w:rsid w:val="00D00DDF"/>
    <w:rsid w:val="00D30B5D"/>
    <w:rsid w:val="00D42D45"/>
    <w:rsid w:val="00D54D20"/>
    <w:rsid w:val="00DC5C60"/>
    <w:rsid w:val="00DD25F8"/>
    <w:rsid w:val="00E4465A"/>
    <w:rsid w:val="00E6581E"/>
    <w:rsid w:val="00E92BE9"/>
    <w:rsid w:val="00F965E0"/>
    <w:rsid w:val="00FC54B9"/>
    <w:rsid w:val="00FD1DBD"/>
    <w:rsid w:val="00FD71E4"/>
    <w:rsid w:val="00FE51F3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82EB4"/>
  <w15:docId w15:val="{0CC56A69-C6B6-423F-8875-D5637F63D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7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25834"/>
    <w:pPr>
      <w:suppressAutoHyphens/>
      <w:autoSpaceDN w:val="0"/>
      <w:spacing w:after="200" w:line="276" w:lineRule="auto"/>
      <w:textAlignment w:val="baseline"/>
    </w:pPr>
    <w:rPr>
      <w:rFonts w:ascii="Calibri" w:eastAsia="Lucida Sans Unicode" w:hAnsi="Calibri" w:cs="Tahoma"/>
      <w:kern w:val="3"/>
    </w:rPr>
  </w:style>
  <w:style w:type="paragraph" w:styleId="Nagwek">
    <w:name w:val="header"/>
    <w:basedOn w:val="Normalny"/>
    <w:link w:val="NagwekZnak"/>
    <w:uiPriority w:val="99"/>
    <w:unhideWhenUsed/>
    <w:rsid w:val="002F3C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F3C73"/>
  </w:style>
  <w:style w:type="paragraph" w:styleId="Stopka">
    <w:name w:val="footer"/>
    <w:basedOn w:val="Normalny"/>
    <w:link w:val="StopkaZnak"/>
    <w:uiPriority w:val="99"/>
    <w:unhideWhenUsed/>
    <w:rsid w:val="002F3C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F3C73"/>
  </w:style>
  <w:style w:type="paragraph" w:styleId="Tekstpodstawowy2">
    <w:name w:val="Body Text 2"/>
    <w:basedOn w:val="Normalny"/>
    <w:link w:val="Tekstpodstawowy2Znak"/>
    <w:rsid w:val="00067098"/>
    <w:pPr>
      <w:jc w:val="right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067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670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</dc:creator>
  <cp:lastModifiedBy>Katarzyna</cp:lastModifiedBy>
  <cp:revision>13</cp:revision>
  <dcterms:created xsi:type="dcterms:W3CDTF">2017-10-16T10:47:00Z</dcterms:created>
  <dcterms:modified xsi:type="dcterms:W3CDTF">2020-01-08T06:08:00Z</dcterms:modified>
</cp:coreProperties>
</file>