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8829B" w14:textId="144D6457" w:rsidR="00597D69" w:rsidRDefault="00597D6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Centrum Kultury ZAMEK w Poznaniu</w:t>
      </w:r>
      <w:r>
        <w:rPr>
          <w:b/>
          <w:bCs/>
          <w:color w:val="000000" w:themeColor="text1"/>
          <w:sz w:val="32"/>
          <w:szCs w:val="32"/>
        </w:rPr>
        <w:br/>
      </w:r>
      <w:r w:rsidRPr="00597D69">
        <w:rPr>
          <w:bCs/>
          <w:color w:val="000000" w:themeColor="text1"/>
          <w:sz w:val="28"/>
          <w:szCs w:val="28"/>
        </w:rPr>
        <w:t>Wynajem czasowy</w:t>
      </w:r>
      <w:r>
        <w:rPr>
          <w:b/>
          <w:bCs/>
          <w:color w:val="000000" w:themeColor="text1"/>
          <w:sz w:val="32"/>
          <w:szCs w:val="32"/>
        </w:rPr>
        <w:br/>
      </w:r>
      <w:r>
        <w:rPr>
          <w:b/>
          <w:bCs/>
          <w:color w:val="000000" w:themeColor="text1"/>
          <w:sz w:val="32"/>
          <w:szCs w:val="32"/>
        </w:rPr>
        <w:br/>
      </w:r>
      <w:r w:rsidR="00245326">
        <w:rPr>
          <w:b/>
          <w:bCs/>
          <w:color w:val="000000" w:themeColor="text1"/>
          <w:sz w:val="28"/>
          <w:szCs w:val="28"/>
        </w:rPr>
        <w:t xml:space="preserve">CENNIK </w:t>
      </w:r>
    </w:p>
    <w:p w14:paraId="5230EF42" w14:textId="77777777" w:rsidR="00597D69" w:rsidRDefault="00597D69" w:rsidP="00AA3ED9">
      <w:pPr>
        <w:ind w:left="-709"/>
        <w:rPr>
          <w:b/>
          <w:bCs/>
          <w:color w:val="000000" w:themeColor="text1"/>
          <w:sz w:val="32"/>
          <w:szCs w:val="32"/>
        </w:rPr>
      </w:pPr>
    </w:p>
    <w:p w14:paraId="28A91570" w14:textId="36075411" w:rsidR="00AA3ED9" w:rsidRPr="00597D69" w:rsidRDefault="00D82B10" w:rsidP="00AA3ED9">
      <w:pPr>
        <w:ind w:left="-709"/>
        <w:rPr>
          <w:b/>
          <w:bCs/>
          <w:color w:val="000000" w:themeColor="text1"/>
          <w:sz w:val="24"/>
          <w:szCs w:val="24"/>
        </w:rPr>
      </w:pPr>
      <w:r w:rsidRPr="00597D69">
        <w:rPr>
          <w:b/>
          <w:bCs/>
          <w:color w:val="000000" w:themeColor="text1"/>
          <w:sz w:val="24"/>
          <w:szCs w:val="24"/>
          <w:highlight w:val="yellow"/>
        </w:rPr>
        <w:t>Ceny netto – należy doliczyć 23 % vat</w:t>
      </w:r>
    </w:p>
    <w:p w14:paraId="06CF37FD" w14:textId="5BA15094" w:rsidR="00D82A65" w:rsidRDefault="00D82A65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br/>
      </w:r>
    </w:p>
    <w:p w14:paraId="43FD48B4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 w:rsidRPr="0028033F">
        <w:rPr>
          <w:b/>
          <w:bCs/>
          <w:color w:val="000000" w:themeColor="text1"/>
          <w:sz w:val="32"/>
          <w:szCs w:val="32"/>
        </w:rPr>
        <w:t>dziedzińce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2BA92A32" w14:textId="77777777" w:rsidTr="009873EA">
        <w:tc>
          <w:tcPr>
            <w:tcW w:w="2126" w:type="dxa"/>
          </w:tcPr>
          <w:p w14:paraId="66DAF02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83B6B3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1A8E256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5A3CDDD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C16841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36D79A5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849BA6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</w:tcPr>
          <w:p w14:paraId="0F81BCD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F375F3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</w:tcPr>
          <w:p w14:paraId="0A4DE27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8F6666B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</w:tcPr>
          <w:p w14:paraId="4FC3F9A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C4C586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za dzień</w:t>
            </w:r>
          </w:p>
        </w:tc>
        <w:tc>
          <w:tcPr>
            <w:tcW w:w="2240" w:type="dxa"/>
          </w:tcPr>
          <w:p w14:paraId="07E822C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F8A674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473A0CC3" w14:textId="77777777" w:rsidTr="00A96048">
        <w:tc>
          <w:tcPr>
            <w:tcW w:w="2126" w:type="dxa"/>
            <w:tcBorders>
              <w:bottom w:val="single" w:sz="4" w:space="0" w:color="auto"/>
            </w:tcBorders>
          </w:tcPr>
          <w:p w14:paraId="13C48F8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Dziedziniec Zamkowy</w:t>
            </w:r>
            <w:r w:rsidRPr="00805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/ wejście od </w:t>
            </w:r>
            <w:r>
              <w:rPr>
                <w:sz w:val="20"/>
                <w:szCs w:val="20"/>
              </w:rPr>
              <w:br/>
              <w:t>al. Niepodległości</w:t>
            </w:r>
            <w:r w:rsidRPr="0080591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6C27C23" w14:textId="77777777" w:rsidR="00AA3ED9" w:rsidRDefault="00656EF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AA3ED9" w:rsidRPr="00805912">
              <w:rPr>
                <w:sz w:val="20"/>
                <w:szCs w:val="20"/>
              </w:rPr>
              <w:t xml:space="preserve"> </w:t>
            </w:r>
            <w:r w:rsidR="00AA3ED9">
              <w:rPr>
                <w:sz w:val="20"/>
                <w:szCs w:val="20"/>
              </w:rPr>
              <w:t>osób (</w:t>
            </w:r>
            <w:r w:rsidR="00AA3ED9" w:rsidRPr="00805912">
              <w:rPr>
                <w:sz w:val="20"/>
                <w:szCs w:val="20"/>
              </w:rPr>
              <w:t>siedząc</w:t>
            </w:r>
            <w:r w:rsidR="00AA3ED9">
              <w:rPr>
                <w:sz w:val="20"/>
                <w:szCs w:val="20"/>
              </w:rPr>
              <w:t>e),</w:t>
            </w:r>
            <w:r w:rsidR="00AA3ED9">
              <w:rPr>
                <w:sz w:val="20"/>
                <w:szCs w:val="20"/>
              </w:rPr>
              <w:br/>
            </w:r>
            <w:r w:rsidR="00047EAF">
              <w:rPr>
                <w:sz w:val="20"/>
                <w:szCs w:val="20"/>
              </w:rPr>
              <w:t>700</w:t>
            </w:r>
            <w:r w:rsidR="00AA3ED9" w:rsidRPr="00805912">
              <w:rPr>
                <w:sz w:val="20"/>
                <w:szCs w:val="20"/>
              </w:rPr>
              <w:t xml:space="preserve"> </w:t>
            </w:r>
            <w:r w:rsidR="00AA3ED9">
              <w:rPr>
                <w:sz w:val="20"/>
                <w:szCs w:val="20"/>
              </w:rPr>
              <w:t>osób (</w:t>
            </w:r>
            <w:r w:rsidR="00AA3ED9" w:rsidRPr="00805912">
              <w:rPr>
                <w:sz w:val="20"/>
                <w:szCs w:val="20"/>
              </w:rPr>
              <w:t>stojąc</w:t>
            </w:r>
            <w:r w:rsidR="00AA3ED9">
              <w:rPr>
                <w:sz w:val="20"/>
                <w:szCs w:val="20"/>
              </w:rPr>
              <w:t>e)</w:t>
            </w:r>
          </w:p>
          <w:p w14:paraId="1E214BF8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E6C294E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167988BA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=12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/</w:t>
            </w:r>
          </w:p>
          <w:p w14:paraId="4F7F16EB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x </w:t>
            </w:r>
            <w:r w:rsidRPr="00805912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E66060C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  <w:r w:rsidR="00D82B10">
              <w:rPr>
                <w:sz w:val="20"/>
                <w:szCs w:val="20"/>
              </w:rPr>
              <w:t xml:space="preserve"> zł</w:t>
            </w:r>
          </w:p>
          <w:p w14:paraId="0AC689D6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5E89646E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15E55AF9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599F1CEC" w14:textId="18ED920D" w:rsidR="00941222" w:rsidRPr="00805912" w:rsidRDefault="00982D9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1222">
              <w:rPr>
                <w:sz w:val="20"/>
                <w:szCs w:val="20"/>
              </w:rPr>
              <w:t>000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63A8175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  <w:r w:rsidR="00D82B10">
              <w:rPr>
                <w:sz w:val="20"/>
                <w:szCs w:val="20"/>
              </w:rPr>
              <w:t xml:space="preserve"> zł</w:t>
            </w:r>
          </w:p>
          <w:p w14:paraId="3125C7BB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7A36A7B0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397DA2AF" w14:textId="77777777" w:rsidR="00941222" w:rsidRDefault="00941222" w:rsidP="009873EA">
            <w:pPr>
              <w:rPr>
                <w:sz w:val="20"/>
                <w:szCs w:val="20"/>
              </w:rPr>
            </w:pPr>
          </w:p>
          <w:p w14:paraId="4825649F" w14:textId="0472E2A3" w:rsidR="00941222" w:rsidRPr="00805912" w:rsidRDefault="00982D9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41222">
              <w:rPr>
                <w:sz w:val="20"/>
                <w:szCs w:val="20"/>
              </w:rPr>
              <w:t>000 zł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1B95A793" w14:textId="07E12B21" w:rsidR="00204610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941222" w:rsidRPr="00941222">
              <w:rPr>
                <w:sz w:val="20"/>
                <w:szCs w:val="20"/>
              </w:rPr>
              <w:t>ez zadaszenia</w:t>
            </w:r>
          </w:p>
          <w:p w14:paraId="5FDC5040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61DA2318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6234B5CE" w14:textId="77777777" w:rsidR="00941222" w:rsidRDefault="00941222" w:rsidP="00941222">
            <w:pPr>
              <w:rPr>
                <w:sz w:val="20"/>
                <w:szCs w:val="20"/>
              </w:rPr>
            </w:pPr>
          </w:p>
          <w:p w14:paraId="5D920E43" w14:textId="680B446B" w:rsidR="00941222" w:rsidRPr="00941222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41222">
              <w:rPr>
                <w:sz w:val="20"/>
                <w:szCs w:val="20"/>
              </w:rPr>
              <w:t xml:space="preserve"> zadaszeniem (namiot) od połowy czerwca do połowy września</w:t>
            </w:r>
          </w:p>
        </w:tc>
      </w:tr>
      <w:tr w:rsidR="00AA3ED9" w:rsidRPr="00805912" w14:paraId="3F60E30A" w14:textId="77777777" w:rsidTr="0015770E"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850" w14:textId="77777777" w:rsidR="00AA3ED9" w:rsidRDefault="00AA3ED9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Dziedziniec Różany</w:t>
            </w:r>
            <w:r w:rsidRPr="00805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/ wejście od </w:t>
            </w:r>
            <w:r>
              <w:rPr>
                <w:sz w:val="20"/>
                <w:szCs w:val="20"/>
              </w:rPr>
              <w:br/>
              <w:t>ul. Kościuszki</w:t>
            </w:r>
            <w:r w:rsidRPr="00805912">
              <w:rPr>
                <w:sz w:val="20"/>
                <w:szCs w:val="20"/>
              </w:rPr>
              <w:t xml:space="preserve"> </w:t>
            </w:r>
          </w:p>
          <w:p w14:paraId="729685DF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0CA" w14:textId="77777777" w:rsidR="00AA3ED9" w:rsidRPr="00805912" w:rsidRDefault="0091197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DB6FFA">
              <w:rPr>
                <w:sz w:val="20"/>
                <w:szCs w:val="20"/>
              </w:rPr>
              <w:t>osób siedzących 1000 osób stojąc</w:t>
            </w:r>
            <w:r>
              <w:rPr>
                <w:sz w:val="20"/>
                <w:szCs w:val="20"/>
              </w:rPr>
              <w:t xml:space="preserve">ych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3C4" w14:textId="52C26843" w:rsidR="00AA3ED9" w:rsidRPr="00E20005" w:rsidRDefault="005E5E20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1100</w:t>
            </w:r>
            <w:r w:rsidR="00E20005">
              <w:rPr>
                <w:sz w:val="20"/>
                <w:szCs w:val="20"/>
              </w:rPr>
              <w:t xml:space="preserve"> m</w:t>
            </w:r>
            <w:r w:rsidR="00E2000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A63" w14:textId="130E0BC7" w:rsidR="00AA3ED9" w:rsidRPr="00805912" w:rsidRDefault="005E5E2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m X 50 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0C" w14:textId="77777777" w:rsidR="00AA3ED9" w:rsidRPr="00A96048" w:rsidRDefault="00AA3ED9" w:rsidP="009873EA">
            <w:pPr>
              <w:rPr>
                <w:sz w:val="20"/>
                <w:szCs w:val="20"/>
              </w:rPr>
            </w:pPr>
            <w:r w:rsidRPr="00A96048">
              <w:rPr>
                <w:sz w:val="20"/>
                <w:szCs w:val="20"/>
              </w:rPr>
              <w:t>5000</w:t>
            </w:r>
            <w:r w:rsidR="00D82B10" w:rsidRPr="00A96048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A1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F8080" w14:textId="77777777" w:rsidR="00597D69" w:rsidRDefault="00597D69" w:rsidP="00597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941222">
              <w:rPr>
                <w:sz w:val="20"/>
                <w:szCs w:val="20"/>
              </w:rPr>
              <w:t>ez zadaszenia</w:t>
            </w:r>
          </w:p>
          <w:p w14:paraId="4A94893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10499C00" w14:textId="77777777" w:rsidTr="0015770E"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AB591AE" w14:textId="5A58C076" w:rsidR="0015770E" w:rsidRPr="00941222" w:rsidRDefault="0015770E" w:rsidP="009873EA">
            <w:pPr>
              <w:rPr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 xml:space="preserve">Dziedziniec </w:t>
            </w:r>
            <w:r w:rsidR="00941222" w:rsidRPr="00A97FCB">
              <w:rPr>
                <w:b/>
                <w:sz w:val="20"/>
                <w:szCs w:val="20"/>
              </w:rPr>
              <w:t>Masztalarni</w:t>
            </w:r>
            <w:r w:rsidR="00941222">
              <w:rPr>
                <w:sz w:val="20"/>
                <w:szCs w:val="20"/>
              </w:rPr>
              <w:t xml:space="preserve"> </w:t>
            </w:r>
            <w:r w:rsidR="00A97FCB">
              <w:rPr>
                <w:sz w:val="20"/>
                <w:szCs w:val="20"/>
              </w:rPr>
              <w:br/>
            </w:r>
            <w:r w:rsidR="00941222">
              <w:rPr>
                <w:sz w:val="20"/>
                <w:szCs w:val="20"/>
              </w:rPr>
              <w:t>/ wejście od ul. Fredry lub przez Dziedziniec Różany</w:t>
            </w:r>
          </w:p>
          <w:p w14:paraId="02F2CB3B" w14:textId="77777777" w:rsidR="0015770E" w:rsidRPr="0015770E" w:rsidRDefault="0015770E" w:rsidP="009873E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376B4CAF" w14:textId="16E584E6" w:rsidR="00AA3ED9" w:rsidRPr="0015770E" w:rsidRDefault="000E1BA3" w:rsidP="009873EA">
            <w:pPr>
              <w:rPr>
                <w:sz w:val="20"/>
                <w:szCs w:val="20"/>
                <w:highlight w:val="yellow"/>
              </w:rPr>
            </w:pPr>
            <w:r w:rsidRPr="000E1BA3">
              <w:rPr>
                <w:sz w:val="20"/>
                <w:szCs w:val="20"/>
              </w:rPr>
              <w:t>200 osób siedzących i 400 osób stojących</w:t>
            </w:r>
          </w:p>
        </w:tc>
        <w:tc>
          <w:tcPr>
            <w:tcW w:w="1327" w:type="dxa"/>
            <w:tcBorders>
              <w:top w:val="single" w:sz="4" w:space="0" w:color="auto"/>
              <w:bottom w:val="nil"/>
            </w:tcBorders>
          </w:tcPr>
          <w:p w14:paraId="161398D1" w14:textId="77777777" w:rsidR="00AA3ED9" w:rsidRDefault="0099650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z wiatą</w:t>
            </w:r>
          </w:p>
          <w:p w14:paraId="2A699C89" w14:textId="7A7E21EB" w:rsidR="0099650F" w:rsidRPr="0099650F" w:rsidRDefault="0099650F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Wiata 100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14:paraId="30A6FEC6" w14:textId="69D3EAD4" w:rsidR="00AA3ED9" w:rsidRPr="0015770E" w:rsidRDefault="0099650F" w:rsidP="009873EA">
            <w:pPr>
              <w:rPr>
                <w:sz w:val="20"/>
                <w:szCs w:val="20"/>
                <w:highlight w:val="yellow"/>
              </w:rPr>
            </w:pPr>
            <w:r w:rsidRPr="001A0057">
              <w:rPr>
                <w:sz w:val="20"/>
                <w:szCs w:val="20"/>
              </w:rPr>
              <w:t>20 m X 29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1188C4F4" w14:textId="2D0345B6" w:rsidR="00AA3ED9" w:rsidRPr="00941222" w:rsidRDefault="0015770E" w:rsidP="009873EA">
            <w:pPr>
              <w:rPr>
                <w:sz w:val="20"/>
                <w:szCs w:val="20"/>
              </w:rPr>
            </w:pPr>
            <w:r w:rsidRPr="00941222">
              <w:rPr>
                <w:sz w:val="20"/>
                <w:szCs w:val="20"/>
              </w:rPr>
              <w:t xml:space="preserve">2000 zł 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46F88202" w14:textId="504460D6" w:rsidR="00AA3ED9" w:rsidRPr="00941222" w:rsidRDefault="0015770E" w:rsidP="009873EA">
            <w:pPr>
              <w:rPr>
                <w:sz w:val="20"/>
                <w:szCs w:val="20"/>
              </w:rPr>
            </w:pPr>
            <w:r w:rsidRPr="00941222">
              <w:rPr>
                <w:sz w:val="20"/>
                <w:szCs w:val="20"/>
              </w:rPr>
              <w:t>4000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</w:tcBorders>
          </w:tcPr>
          <w:p w14:paraId="3A5531FC" w14:textId="1D495EC6" w:rsidR="00597D69" w:rsidRDefault="00597D69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niewielkie zadaszenie stałe na jednej ze ścian</w:t>
            </w:r>
          </w:p>
          <w:p w14:paraId="407B6E09" w14:textId="77777777" w:rsidR="00597D69" w:rsidRDefault="00597D69" w:rsidP="00941222">
            <w:pPr>
              <w:rPr>
                <w:sz w:val="20"/>
                <w:szCs w:val="20"/>
              </w:rPr>
            </w:pPr>
          </w:p>
          <w:p w14:paraId="46A05780" w14:textId="716B67D6" w:rsidR="00AA3ED9" w:rsidRPr="00805912" w:rsidRDefault="00674858" w:rsidP="0094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941222" w:rsidRPr="00941222">
              <w:rPr>
                <w:sz w:val="20"/>
                <w:szCs w:val="20"/>
              </w:rPr>
              <w:t>ynajmowany t</w:t>
            </w:r>
            <w:r w:rsidR="0015770E" w:rsidRPr="00941222">
              <w:rPr>
                <w:sz w:val="20"/>
                <w:szCs w:val="20"/>
              </w:rPr>
              <w:t xml:space="preserve">ylko </w:t>
            </w:r>
            <w:r w:rsidR="00941222">
              <w:rPr>
                <w:sz w:val="20"/>
                <w:szCs w:val="20"/>
              </w:rPr>
              <w:br/>
            </w:r>
            <w:r w:rsidR="0015770E" w:rsidRPr="00941222">
              <w:rPr>
                <w:sz w:val="20"/>
                <w:szCs w:val="20"/>
              </w:rPr>
              <w:t xml:space="preserve">w wyjątkowych sytuacjach, </w:t>
            </w:r>
            <w:r w:rsidR="00941222">
              <w:rPr>
                <w:sz w:val="20"/>
                <w:szCs w:val="20"/>
              </w:rPr>
              <w:t xml:space="preserve">po akceptacji </w:t>
            </w:r>
            <w:r w:rsidR="0015770E" w:rsidRPr="00941222">
              <w:rPr>
                <w:sz w:val="20"/>
                <w:szCs w:val="20"/>
              </w:rPr>
              <w:t>stałych najemców Dziedzińca</w:t>
            </w:r>
            <w:r w:rsidR="00941222" w:rsidRPr="00941222">
              <w:rPr>
                <w:sz w:val="20"/>
                <w:szCs w:val="20"/>
              </w:rPr>
              <w:t xml:space="preserve"> Masztalarni</w:t>
            </w:r>
            <w:r w:rsidR="0015770E">
              <w:rPr>
                <w:sz w:val="20"/>
                <w:szCs w:val="20"/>
              </w:rPr>
              <w:t xml:space="preserve"> </w:t>
            </w:r>
          </w:p>
        </w:tc>
      </w:tr>
    </w:tbl>
    <w:p w14:paraId="72F25EF3" w14:textId="77777777" w:rsidR="00AA3ED9" w:rsidRDefault="00AA3ED9" w:rsidP="00AA3ED9">
      <w:pPr>
        <w:ind w:left="-709"/>
        <w:rPr>
          <w:sz w:val="20"/>
          <w:szCs w:val="20"/>
        </w:rPr>
      </w:pPr>
    </w:p>
    <w:p w14:paraId="57317DE5" w14:textId="77777777" w:rsidR="00AA3ED9" w:rsidRDefault="00AA3ED9" w:rsidP="00AA3ED9">
      <w:pPr>
        <w:ind w:left="-709"/>
        <w:rPr>
          <w:sz w:val="20"/>
          <w:szCs w:val="20"/>
        </w:rPr>
      </w:pPr>
    </w:p>
    <w:p w14:paraId="20B7B081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parter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462"/>
        <w:gridCol w:w="1172"/>
        <w:gridCol w:w="1304"/>
        <w:gridCol w:w="2240"/>
      </w:tblGrid>
      <w:tr w:rsidR="00AA3ED9" w:rsidRPr="00805912" w14:paraId="79E0DF61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41FB176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8BEDD9B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2D486CC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4E83117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54130D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00FC37B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6F278D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462" w:type="dxa"/>
            <w:tcBorders>
              <w:top w:val="nil"/>
            </w:tcBorders>
          </w:tcPr>
          <w:p w14:paraId="7F12B8A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C41ECB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172" w:type="dxa"/>
            <w:tcBorders>
              <w:top w:val="nil"/>
            </w:tcBorders>
          </w:tcPr>
          <w:p w14:paraId="582284B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3F4B2E36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304" w:type="dxa"/>
            <w:tcBorders>
              <w:top w:val="nil"/>
            </w:tcBorders>
          </w:tcPr>
          <w:p w14:paraId="4238A88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2A5435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6916333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3B74BB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463AB20D" w14:textId="77777777" w:rsidTr="009873EA">
        <w:tc>
          <w:tcPr>
            <w:tcW w:w="2126" w:type="dxa"/>
            <w:tcBorders>
              <w:left w:val="nil"/>
            </w:tcBorders>
          </w:tcPr>
          <w:p w14:paraId="42E69103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Korytarz Amonitowy</w:t>
            </w:r>
          </w:p>
        </w:tc>
        <w:tc>
          <w:tcPr>
            <w:tcW w:w="1285" w:type="dxa"/>
          </w:tcPr>
          <w:p w14:paraId="2255F4D6" w14:textId="77777777" w:rsidR="00AA3ED9" w:rsidRPr="00805912" w:rsidRDefault="00047EA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  <w:r w:rsidR="00421901">
              <w:rPr>
                <w:sz w:val="20"/>
                <w:szCs w:val="20"/>
              </w:rPr>
              <w:t>osób</w:t>
            </w:r>
          </w:p>
        </w:tc>
        <w:tc>
          <w:tcPr>
            <w:tcW w:w="1327" w:type="dxa"/>
          </w:tcPr>
          <w:p w14:paraId="569E79ED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214,2 m2</w:t>
            </w:r>
          </w:p>
        </w:tc>
        <w:tc>
          <w:tcPr>
            <w:tcW w:w="1462" w:type="dxa"/>
          </w:tcPr>
          <w:p w14:paraId="18B85E2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 m / </w:t>
            </w:r>
            <w:r w:rsidRPr="00805912">
              <w:rPr>
                <w:sz w:val="20"/>
                <w:szCs w:val="20"/>
              </w:rPr>
              <w:br/>
              <w:t>42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5,1 m</w:t>
            </w:r>
          </w:p>
          <w:p w14:paraId="7401BF75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21AE6E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D1958C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306FA5D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4035ADB" w14:textId="77777777" w:rsidTr="00A70D47">
        <w:tc>
          <w:tcPr>
            <w:tcW w:w="2126" w:type="dxa"/>
            <w:tcBorders>
              <w:left w:val="nil"/>
            </w:tcBorders>
          </w:tcPr>
          <w:p w14:paraId="54CD815A" w14:textId="0FC11464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Sień Przejazdowa</w:t>
            </w:r>
            <w:r w:rsidR="00AA192C">
              <w:rPr>
                <w:b/>
                <w:sz w:val="20"/>
                <w:szCs w:val="20"/>
              </w:rPr>
              <w:br/>
            </w:r>
            <w:r w:rsidR="00AA192C" w:rsidRPr="00AA192C">
              <w:rPr>
                <w:sz w:val="20"/>
                <w:szCs w:val="20"/>
              </w:rPr>
              <w:t>/</w:t>
            </w:r>
            <w:r w:rsidR="00AA192C">
              <w:rPr>
                <w:sz w:val="20"/>
                <w:szCs w:val="20"/>
              </w:rPr>
              <w:t xml:space="preserve"> </w:t>
            </w:r>
            <w:r w:rsidR="00AA192C" w:rsidRPr="00AA192C">
              <w:rPr>
                <w:sz w:val="20"/>
                <w:szCs w:val="20"/>
              </w:rPr>
              <w:t>możliwość wejście od al. Niepodległości lub przez Hol Mozaikowy</w:t>
            </w:r>
            <w:r w:rsidRPr="00A97FCB">
              <w:rPr>
                <w:b/>
                <w:sz w:val="20"/>
                <w:szCs w:val="20"/>
              </w:rPr>
              <w:br/>
            </w:r>
          </w:p>
        </w:tc>
        <w:tc>
          <w:tcPr>
            <w:tcW w:w="1285" w:type="dxa"/>
          </w:tcPr>
          <w:p w14:paraId="6AE8315C" w14:textId="4BD22263" w:rsidR="00AA3ED9" w:rsidRPr="00805912" w:rsidRDefault="00EB1CF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21901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68BA8431" w14:textId="18C12F73" w:rsidR="00AA3ED9" w:rsidRPr="00EB1CF9" w:rsidRDefault="00EB1CF9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108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2" w:type="dxa"/>
          </w:tcPr>
          <w:p w14:paraId="566E29AF" w14:textId="62FA81CA" w:rsidR="00AA3ED9" w:rsidRDefault="00EB1CF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H=6 m /</w:t>
            </w:r>
            <w:r>
              <w:rPr>
                <w:sz w:val="20"/>
                <w:szCs w:val="20"/>
              </w:rPr>
              <w:br/>
              <w:t>11 m</w:t>
            </w:r>
            <w:r w:rsidR="00AA3E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 11</w:t>
            </w:r>
            <w:r w:rsidR="00AA3ED9" w:rsidRPr="00805912">
              <w:rPr>
                <w:sz w:val="20"/>
                <w:szCs w:val="20"/>
              </w:rPr>
              <w:t xml:space="preserve"> m</w:t>
            </w:r>
          </w:p>
          <w:p w14:paraId="5B420F44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105084BD" w14:textId="15946391" w:rsidR="00AA3ED9" w:rsidRPr="00805912" w:rsidRDefault="00A70D47" w:rsidP="009873EA">
            <w:pPr>
              <w:rPr>
                <w:sz w:val="20"/>
                <w:szCs w:val="20"/>
              </w:rPr>
            </w:pPr>
            <w:r w:rsidRPr="0015770E">
              <w:rPr>
                <w:sz w:val="20"/>
                <w:szCs w:val="20"/>
              </w:rPr>
              <w:t>5</w:t>
            </w:r>
            <w:r w:rsidR="00AA3ED9" w:rsidRPr="0015770E">
              <w:rPr>
                <w:sz w:val="20"/>
                <w:szCs w:val="20"/>
              </w:rPr>
              <w:t>000</w:t>
            </w:r>
            <w:r w:rsidR="00D82B10" w:rsidRPr="0015770E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C0102C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D37384" w14:textId="5501D1E8" w:rsidR="00AA3ED9" w:rsidRPr="00D30A10" w:rsidRDefault="00D30A10" w:rsidP="009873EA">
            <w:pPr>
              <w:rPr>
                <w:sz w:val="20"/>
                <w:szCs w:val="20"/>
              </w:rPr>
            </w:pPr>
            <w:r w:rsidRPr="00D30A10">
              <w:rPr>
                <w:sz w:val="20"/>
                <w:szCs w:val="20"/>
              </w:rPr>
              <w:t>wynajmowana</w:t>
            </w:r>
            <w:r w:rsidR="00AA3ED9" w:rsidRPr="00D30A10">
              <w:rPr>
                <w:sz w:val="20"/>
                <w:szCs w:val="20"/>
              </w:rPr>
              <w:t xml:space="preserve"> razem</w:t>
            </w:r>
            <w:r w:rsidR="00A70D47" w:rsidRPr="00D30A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A70D47" w:rsidRPr="00D30A10">
              <w:rPr>
                <w:sz w:val="20"/>
                <w:szCs w:val="20"/>
              </w:rPr>
              <w:t>z</w:t>
            </w:r>
            <w:r w:rsidRPr="00D30A10">
              <w:rPr>
                <w:sz w:val="20"/>
                <w:szCs w:val="20"/>
              </w:rPr>
              <w:t xml:space="preserve"> Holem</w:t>
            </w:r>
            <w:r w:rsidR="00A70D47" w:rsidRPr="00D30A10">
              <w:rPr>
                <w:sz w:val="20"/>
                <w:szCs w:val="20"/>
              </w:rPr>
              <w:t xml:space="preserve"> Mozaikowym: 6000</w:t>
            </w:r>
            <w:r w:rsidRPr="00D30A10">
              <w:rPr>
                <w:sz w:val="20"/>
                <w:szCs w:val="20"/>
              </w:rPr>
              <w:t xml:space="preserve"> zł </w:t>
            </w:r>
            <w:r w:rsidR="00A70D47" w:rsidRPr="00D30A10">
              <w:rPr>
                <w:sz w:val="20"/>
                <w:szCs w:val="20"/>
              </w:rPr>
              <w:t>/</w:t>
            </w:r>
            <w:r w:rsidRPr="00D30A10">
              <w:rPr>
                <w:sz w:val="20"/>
                <w:szCs w:val="20"/>
              </w:rPr>
              <w:t xml:space="preserve"> </w:t>
            </w:r>
            <w:r w:rsidR="00A70D47" w:rsidRPr="00D30A10">
              <w:rPr>
                <w:sz w:val="20"/>
                <w:szCs w:val="20"/>
              </w:rPr>
              <w:t>9000 zł</w:t>
            </w:r>
          </w:p>
        </w:tc>
      </w:tr>
      <w:tr w:rsidR="00AA3ED9" w:rsidRPr="00805912" w14:paraId="0D8AB6F7" w14:textId="77777777" w:rsidTr="00A70D47">
        <w:tc>
          <w:tcPr>
            <w:tcW w:w="2126" w:type="dxa"/>
            <w:tcBorders>
              <w:left w:val="nil"/>
            </w:tcBorders>
          </w:tcPr>
          <w:p w14:paraId="4FC15D79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Hol Mozaikowy</w:t>
            </w:r>
          </w:p>
          <w:p w14:paraId="482BC399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51FB99DA" w14:textId="0750F4E9" w:rsidR="00AA3ED9" w:rsidRPr="00805912" w:rsidRDefault="00910A11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5213">
              <w:rPr>
                <w:sz w:val="20"/>
                <w:szCs w:val="20"/>
              </w:rPr>
              <w:t>0</w:t>
            </w:r>
            <w:r w:rsidR="00421901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3C4A0ECC" w14:textId="2CC45A12" w:rsidR="00AA3ED9" w:rsidRPr="005957A9" w:rsidRDefault="00C024AB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150</w:t>
            </w:r>
            <w:r w:rsidR="005957A9">
              <w:rPr>
                <w:sz w:val="20"/>
                <w:szCs w:val="20"/>
              </w:rPr>
              <w:t xml:space="preserve"> m</w:t>
            </w:r>
            <w:r w:rsidR="005957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2" w:type="dxa"/>
          </w:tcPr>
          <w:p w14:paraId="00267058" w14:textId="4BC64FB7" w:rsidR="00AA3ED9" w:rsidRDefault="00C024A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H=4 m / 25 x 6</w:t>
            </w:r>
            <w:r w:rsidR="00AA3ED9" w:rsidRPr="00805912">
              <w:rPr>
                <w:sz w:val="20"/>
                <w:szCs w:val="20"/>
              </w:rPr>
              <w:t xml:space="preserve"> m</w:t>
            </w:r>
          </w:p>
          <w:p w14:paraId="5DB0975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5AAAC75C" w14:textId="33916D41" w:rsidR="00AA3ED9" w:rsidRPr="00F776FA" w:rsidRDefault="00A70D4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2000 zł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64AF0C15" w14:textId="3AAD08A9" w:rsidR="00AA3ED9" w:rsidRPr="00F776FA" w:rsidRDefault="00A70D4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4000 zł</w:t>
            </w:r>
          </w:p>
        </w:tc>
        <w:tc>
          <w:tcPr>
            <w:tcW w:w="2240" w:type="dxa"/>
            <w:tcBorders>
              <w:top w:val="single" w:sz="4" w:space="0" w:color="auto"/>
              <w:right w:val="nil"/>
            </w:tcBorders>
          </w:tcPr>
          <w:p w14:paraId="2A6F5E8B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69BF84E" w14:textId="77777777" w:rsidTr="009873EA">
        <w:tc>
          <w:tcPr>
            <w:tcW w:w="2126" w:type="dxa"/>
            <w:tcBorders>
              <w:left w:val="nil"/>
            </w:tcBorders>
          </w:tcPr>
          <w:p w14:paraId="1D99EB9D" w14:textId="77777777" w:rsidR="00AA3ED9" w:rsidRPr="00A97FCB" w:rsidRDefault="00AA3ED9" w:rsidP="009873EA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lastRenderedPageBreak/>
              <w:t>Laboratorium 1</w:t>
            </w:r>
          </w:p>
        </w:tc>
        <w:tc>
          <w:tcPr>
            <w:tcW w:w="1285" w:type="dxa"/>
          </w:tcPr>
          <w:p w14:paraId="34F09D4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50 osób</w:t>
            </w:r>
          </w:p>
        </w:tc>
        <w:tc>
          <w:tcPr>
            <w:tcW w:w="1327" w:type="dxa"/>
          </w:tcPr>
          <w:p w14:paraId="0DCDC1C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59,11 m2</w:t>
            </w:r>
          </w:p>
        </w:tc>
        <w:tc>
          <w:tcPr>
            <w:tcW w:w="1462" w:type="dxa"/>
          </w:tcPr>
          <w:p w14:paraId="29907A44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 7,44 x 7,52 m</w:t>
            </w:r>
          </w:p>
          <w:p w14:paraId="26AF3D4D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BCF6819" w14:textId="6B00EB5D" w:rsidR="00AA3ED9" w:rsidRPr="00F776FA" w:rsidRDefault="000061B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2500 zł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ED9589A" w14:textId="67CB917A" w:rsidR="00AA3ED9" w:rsidRPr="00F776FA" w:rsidRDefault="000061B7" w:rsidP="009873EA">
            <w:pPr>
              <w:rPr>
                <w:sz w:val="20"/>
                <w:szCs w:val="20"/>
              </w:rPr>
            </w:pPr>
            <w:r w:rsidRPr="00F776FA">
              <w:rPr>
                <w:sz w:val="20"/>
                <w:szCs w:val="20"/>
              </w:rPr>
              <w:t>3500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0328FDC4" w14:textId="5367918F" w:rsidR="00AA3ED9" w:rsidRPr="00805912" w:rsidRDefault="00F776FA" w:rsidP="00F7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776FA">
              <w:rPr>
                <w:sz w:val="20"/>
                <w:szCs w:val="20"/>
              </w:rPr>
              <w:t>ynajem wszystkich Laboratoriów (1, 2, 3):</w:t>
            </w:r>
            <w:r w:rsidR="000D0C9E" w:rsidRPr="00F776FA">
              <w:rPr>
                <w:sz w:val="20"/>
                <w:szCs w:val="20"/>
              </w:rPr>
              <w:br/>
              <w:t>5000 zł</w:t>
            </w:r>
          </w:p>
        </w:tc>
      </w:tr>
      <w:tr w:rsidR="009143E2" w:rsidRPr="00805912" w14:paraId="237BCE02" w14:textId="77777777" w:rsidTr="009873EA">
        <w:tc>
          <w:tcPr>
            <w:tcW w:w="2126" w:type="dxa"/>
            <w:tcBorders>
              <w:left w:val="nil"/>
            </w:tcBorders>
          </w:tcPr>
          <w:p w14:paraId="3891B9B5" w14:textId="77777777" w:rsidR="009143E2" w:rsidRPr="00A97FCB" w:rsidRDefault="009143E2" w:rsidP="009143E2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Laboratorium 2</w:t>
            </w:r>
          </w:p>
        </w:tc>
        <w:tc>
          <w:tcPr>
            <w:tcW w:w="1285" w:type="dxa"/>
          </w:tcPr>
          <w:p w14:paraId="498E186A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20 osób</w:t>
            </w:r>
          </w:p>
        </w:tc>
        <w:tc>
          <w:tcPr>
            <w:tcW w:w="1327" w:type="dxa"/>
          </w:tcPr>
          <w:p w14:paraId="6B4B752B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39,14 m2</w:t>
            </w:r>
          </w:p>
        </w:tc>
        <w:tc>
          <w:tcPr>
            <w:tcW w:w="1462" w:type="dxa"/>
          </w:tcPr>
          <w:p w14:paraId="48DAEA95" w14:textId="77777777" w:rsidR="009143E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 m / 5,95 x 3,54 m</w:t>
            </w:r>
          </w:p>
          <w:p w14:paraId="116628A1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14:paraId="17315B71" w14:textId="2E0B150E" w:rsidR="009143E2" w:rsidRPr="00AD37A0" w:rsidRDefault="009143E2" w:rsidP="009143E2">
            <w:pPr>
              <w:rPr>
                <w:sz w:val="20"/>
                <w:szCs w:val="20"/>
              </w:rPr>
            </w:pPr>
            <w:r w:rsidRPr="00AD37A0">
              <w:rPr>
                <w:sz w:val="20"/>
                <w:szCs w:val="20"/>
              </w:rPr>
              <w:t>3500 zł</w:t>
            </w:r>
          </w:p>
        </w:tc>
        <w:tc>
          <w:tcPr>
            <w:tcW w:w="1304" w:type="dxa"/>
            <w:tcBorders>
              <w:bottom w:val="nil"/>
            </w:tcBorders>
          </w:tcPr>
          <w:p w14:paraId="5B8DC54E" w14:textId="746BE30D" w:rsidR="009143E2" w:rsidRPr="00AD37A0" w:rsidRDefault="009143E2" w:rsidP="009143E2">
            <w:pPr>
              <w:rPr>
                <w:sz w:val="20"/>
                <w:szCs w:val="20"/>
              </w:rPr>
            </w:pPr>
            <w:r w:rsidRPr="00AD37A0">
              <w:rPr>
                <w:sz w:val="20"/>
                <w:szCs w:val="20"/>
              </w:rPr>
              <w:t>4500 zł</w:t>
            </w:r>
          </w:p>
        </w:tc>
        <w:tc>
          <w:tcPr>
            <w:tcW w:w="2240" w:type="dxa"/>
            <w:tcBorders>
              <w:bottom w:val="nil"/>
              <w:right w:val="nil"/>
            </w:tcBorders>
          </w:tcPr>
          <w:p w14:paraId="68D73792" w14:textId="5FCE6BA6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Laboratorium 2 i 3 wynajmowane </w:t>
            </w:r>
            <w:r w:rsidR="00AD37A0">
              <w:rPr>
                <w:sz w:val="20"/>
                <w:szCs w:val="20"/>
              </w:rPr>
              <w:t xml:space="preserve">są </w:t>
            </w:r>
            <w:r w:rsidRPr="00805912">
              <w:rPr>
                <w:sz w:val="20"/>
                <w:szCs w:val="20"/>
              </w:rPr>
              <w:t>razem</w:t>
            </w:r>
          </w:p>
        </w:tc>
      </w:tr>
      <w:tr w:rsidR="009143E2" w:rsidRPr="00805912" w14:paraId="6265EC9F" w14:textId="77777777" w:rsidTr="009873EA">
        <w:tc>
          <w:tcPr>
            <w:tcW w:w="2126" w:type="dxa"/>
            <w:tcBorders>
              <w:left w:val="nil"/>
              <w:bottom w:val="nil"/>
            </w:tcBorders>
          </w:tcPr>
          <w:p w14:paraId="5F9AE0C4" w14:textId="77777777" w:rsidR="009143E2" w:rsidRPr="00A97FCB" w:rsidRDefault="009143E2" w:rsidP="009143E2">
            <w:pPr>
              <w:rPr>
                <w:b/>
                <w:sz w:val="20"/>
                <w:szCs w:val="20"/>
              </w:rPr>
            </w:pPr>
            <w:r w:rsidRPr="00A97FCB">
              <w:rPr>
                <w:b/>
                <w:sz w:val="20"/>
                <w:szCs w:val="20"/>
              </w:rPr>
              <w:t>Laboratorium 3</w:t>
            </w:r>
          </w:p>
        </w:tc>
        <w:tc>
          <w:tcPr>
            <w:tcW w:w="1285" w:type="dxa"/>
            <w:tcBorders>
              <w:bottom w:val="nil"/>
            </w:tcBorders>
          </w:tcPr>
          <w:p w14:paraId="53ADA854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50 osób</w:t>
            </w:r>
          </w:p>
        </w:tc>
        <w:tc>
          <w:tcPr>
            <w:tcW w:w="1327" w:type="dxa"/>
            <w:tcBorders>
              <w:bottom w:val="nil"/>
            </w:tcBorders>
          </w:tcPr>
          <w:p w14:paraId="481F7249" w14:textId="77777777" w:rsidR="009143E2" w:rsidRPr="0080591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48,42 m2</w:t>
            </w:r>
          </w:p>
        </w:tc>
        <w:tc>
          <w:tcPr>
            <w:tcW w:w="1462" w:type="dxa"/>
            <w:tcBorders>
              <w:bottom w:val="nil"/>
            </w:tcBorders>
          </w:tcPr>
          <w:p w14:paraId="79703734" w14:textId="77777777" w:rsidR="009143E2" w:rsidRDefault="009143E2" w:rsidP="009143E2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 7,86 x 6,16 m</w:t>
            </w:r>
          </w:p>
          <w:p w14:paraId="6102BA2D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40AD4CF4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36E091A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14:paraId="3F6009D4" w14:textId="77777777" w:rsidR="009143E2" w:rsidRPr="00805912" w:rsidRDefault="009143E2" w:rsidP="009143E2">
            <w:pPr>
              <w:rPr>
                <w:sz w:val="20"/>
                <w:szCs w:val="20"/>
              </w:rPr>
            </w:pPr>
          </w:p>
        </w:tc>
      </w:tr>
    </w:tbl>
    <w:p w14:paraId="7B336B19" w14:textId="60AE7FE9" w:rsidR="00AA3ED9" w:rsidRDefault="00AA3ED9" w:rsidP="00AA3ED9">
      <w:pPr>
        <w:rPr>
          <w:sz w:val="20"/>
          <w:szCs w:val="20"/>
        </w:rPr>
      </w:pPr>
    </w:p>
    <w:p w14:paraId="216E05AF" w14:textId="77777777" w:rsidR="00D82A65" w:rsidRDefault="00D82A65" w:rsidP="00AA3ED9">
      <w:pPr>
        <w:rPr>
          <w:sz w:val="20"/>
          <w:szCs w:val="20"/>
        </w:rPr>
      </w:pPr>
    </w:p>
    <w:p w14:paraId="7EA08807" w14:textId="4FC5572F" w:rsidR="00AA3ED9" w:rsidRPr="00567614" w:rsidRDefault="00AA3ED9" w:rsidP="00567614">
      <w:pPr>
        <w:pStyle w:val="Akapitzlist"/>
        <w:numPr>
          <w:ilvl w:val="0"/>
          <w:numId w:val="1"/>
        </w:numPr>
        <w:rPr>
          <w:b/>
          <w:bCs/>
          <w:color w:val="000000" w:themeColor="text1"/>
          <w:sz w:val="32"/>
          <w:szCs w:val="32"/>
        </w:rPr>
      </w:pPr>
      <w:r w:rsidRPr="00567614">
        <w:rPr>
          <w:b/>
          <w:bCs/>
          <w:color w:val="000000" w:themeColor="text1"/>
          <w:sz w:val="32"/>
          <w:szCs w:val="32"/>
        </w:rPr>
        <w:t>piętro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62A66A2C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6F8F6EC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C989F7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62B028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2B0CF4F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B1DC41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2FF7F6C7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6C2FD0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  <w:tcBorders>
              <w:top w:val="nil"/>
            </w:tcBorders>
          </w:tcPr>
          <w:p w14:paraId="117182A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4AAE38B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  <w:tcBorders>
              <w:top w:val="nil"/>
            </w:tcBorders>
          </w:tcPr>
          <w:p w14:paraId="18C22AC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BF008E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  <w:tcBorders>
              <w:top w:val="nil"/>
            </w:tcBorders>
          </w:tcPr>
          <w:p w14:paraId="729191DA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5954A9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5B5C2A9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9DB06F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184A18BB" w14:textId="77777777" w:rsidTr="009873EA">
        <w:tc>
          <w:tcPr>
            <w:tcW w:w="2126" w:type="dxa"/>
            <w:tcBorders>
              <w:left w:val="nil"/>
            </w:tcBorders>
          </w:tcPr>
          <w:p w14:paraId="2544085B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Sala Kominkowa         </w:t>
            </w:r>
          </w:p>
        </w:tc>
        <w:tc>
          <w:tcPr>
            <w:tcW w:w="1285" w:type="dxa"/>
          </w:tcPr>
          <w:p w14:paraId="3E0153E4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A3ED9" w:rsidRPr="00805912">
              <w:rPr>
                <w:sz w:val="20"/>
                <w:szCs w:val="20"/>
              </w:rPr>
              <w:t>0 osób</w:t>
            </w:r>
          </w:p>
        </w:tc>
        <w:tc>
          <w:tcPr>
            <w:tcW w:w="1327" w:type="dxa"/>
          </w:tcPr>
          <w:p w14:paraId="53FC1A9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127,69 m2</w:t>
            </w:r>
          </w:p>
        </w:tc>
        <w:tc>
          <w:tcPr>
            <w:tcW w:w="1642" w:type="dxa"/>
          </w:tcPr>
          <w:p w14:paraId="0994AE4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H=5,40 m / 11,30 x 11,30 m</w:t>
            </w:r>
          </w:p>
          <w:p w14:paraId="27EEC61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E313FB6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5000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265F22D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8000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6C085FA4" w14:textId="6AEF2451" w:rsidR="00AA3ED9" w:rsidRPr="00805912" w:rsidRDefault="00B82C8F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5770E" w:rsidRPr="00B82C8F">
              <w:rPr>
                <w:sz w:val="20"/>
                <w:szCs w:val="20"/>
              </w:rPr>
              <w:t>ożliwy wynajem samych przedsionków</w:t>
            </w:r>
            <w:r w:rsidRPr="00B82C8F">
              <w:rPr>
                <w:sz w:val="20"/>
                <w:szCs w:val="20"/>
              </w:rPr>
              <w:t xml:space="preserve"> prowadzących do Sali Kominkowej</w:t>
            </w:r>
            <w:r w:rsidRPr="00B82C8F">
              <w:rPr>
                <w:sz w:val="20"/>
                <w:szCs w:val="20"/>
              </w:rPr>
              <w:br/>
            </w:r>
            <w:r w:rsidR="0015770E" w:rsidRPr="00B82C8F">
              <w:rPr>
                <w:sz w:val="20"/>
                <w:szCs w:val="20"/>
              </w:rPr>
              <w:br/>
            </w:r>
            <w:r w:rsidRPr="00B82C8F">
              <w:rPr>
                <w:sz w:val="20"/>
                <w:szCs w:val="20"/>
              </w:rPr>
              <w:t>koszt wynajmu każdego przedsionka:</w:t>
            </w:r>
            <w:r w:rsidR="0015770E" w:rsidRPr="00B82C8F">
              <w:rPr>
                <w:sz w:val="20"/>
                <w:szCs w:val="20"/>
              </w:rPr>
              <w:t xml:space="preserve"> </w:t>
            </w:r>
            <w:r w:rsidRPr="00B82C8F">
              <w:rPr>
                <w:sz w:val="20"/>
                <w:szCs w:val="20"/>
              </w:rPr>
              <w:br/>
            </w:r>
            <w:r w:rsidR="0015770E" w:rsidRPr="00B82C8F">
              <w:rPr>
                <w:sz w:val="20"/>
                <w:szCs w:val="20"/>
              </w:rPr>
              <w:t>1000</w:t>
            </w:r>
            <w:r w:rsidRPr="00B82C8F">
              <w:rPr>
                <w:sz w:val="20"/>
                <w:szCs w:val="20"/>
              </w:rPr>
              <w:t xml:space="preserve"> </w:t>
            </w:r>
            <w:r w:rsidR="00D82A65">
              <w:rPr>
                <w:sz w:val="20"/>
                <w:szCs w:val="20"/>
              </w:rPr>
              <w:t xml:space="preserve">zł </w:t>
            </w:r>
            <w:r w:rsidR="0015770E" w:rsidRPr="00B82C8F">
              <w:rPr>
                <w:sz w:val="20"/>
                <w:szCs w:val="20"/>
              </w:rPr>
              <w:t>/</w:t>
            </w:r>
            <w:r w:rsidRPr="00B82C8F">
              <w:rPr>
                <w:sz w:val="20"/>
                <w:szCs w:val="20"/>
              </w:rPr>
              <w:t xml:space="preserve"> </w:t>
            </w:r>
            <w:r w:rsidR="0015770E" w:rsidRPr="00B82C8F">
              <w:rPr>
                <w:sz w:val="20"/>
                <w:szCs w:val="20"/>
              </w:rPr>
              <w:t>2000 zł</w:t>
            </w:r>
          </w:p>
        </w:tc>
      </w:tr>
      <w:tr w:rsidR="00AA3ED9" w:rsidRPr="00805912" w14:paraId="4B1A28DF" w14:textId="77777777" w:rsidTr="009873EA">
        <w:tc>
          <w:tcPr>
            <w:tcW w:w="2126" w:type="dxa"/>
            <w:tcBorders>
              <w:left w:val="nil"/>
            </w:tcBorders>
          </w:tcPr>
          <w:p w14:paraId="6DA3850A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Orzechowy       </w:t>
            </w:r>
          </w:p>
        </w:tc>
        <w:tc>
          <w:tcPr>
            <w:tcW w:w="1285" w:type="dxa"/>
          </w:tcPr>
          <w:p w14:paraId="3533B8E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</w:tcPr>
          <w:p w14:paraId="1C4A7CA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95,08 m2</w:t>
            </w:r>
          </w:p>
        </w:tc>
        <w:tc>
          <w:tcPr>
            <w:tcW w:w="1642" w:type="dxa"/>
          </w:tcPr>
          <w:p w14:paraId="709D8FC6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H=5,43 m / </w:t>
            </w:r>
          </w:p>
          <w:p w14:paraId="67A18F1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13,68 x 6,95 m</w:t>
            </w:r>
          </w:p>
          <w:p w14:paraId="3BFB88C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BBAF3D7" w14:textId="2381DD21" w:rsidR="00AA3ED9" w:rsidRPr="00B82C8F" w:rsidRDefault="00204610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E2945C4" w14:textId="58861176" w:rsidR="00AA3ED9" w:rsidRPr="00B82C8F" w:rsidRDefault="00B11B20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60662EB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E9BB189" w14:textId="77777777" w:rsidTr="009873EA">
        <w:tc>
          <w:tcPr>
            <w:tcW w:w="2126" w:type="dxa"/>
            <w:tcBorders>
              <w:left w:val="nil"/>
            </w:tcBorders>
          </w:tcPr>
          <w:p w14:paraId="459ED46B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Brzozowy </w:t>
            </w:r>
          </w:p>
          <w:p w14:paraId="7947EBCD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285" w:type="dxa"/>
          </w:tcPr>
          <w:p w14:paraId="572E1CFE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</w:tcPr>
          <w:p w14:paraId="1F1B307D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102,29 m2</w:t>
            </w:r>
          </w:p>
        </w:tc>
        <w:tc>
          <w:tcPr>
            <w:tcW w:w="1642" w:type="dxa"/>
          </w:tcPr>
          <w:p w14:paraId="711FFAA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H=5,44 m / 14,96 x 6,95 m     </w:t>
            </w:r>
          </w:p>
          <w:p w14:paraId="72E0EC2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39D0999E" w14:textId="6060F22B" w:rsidR="00AA3ED9" w:rsidRPr="00B82C8F" w:rsidRDefault="00AA3ED9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</w:t>
            </w:r>
            <w:r w:rsidR="00204610" w:rsidRPr="00B82C8F">
              <w:rPr>
                <w:sz w:val="20"/>
                <w:szCs w:val="20"/>
              </w:rPr>
              <w:t>5</w:t>
            </w:r>
            <w:r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12A20935" w14:textId="5B7C031A" w:rsidR="00AA3ED9" w:rsidRPr="00B82C8F" w:rsidRDefault="00204610" w:rsidP="009873EA">
            <w:pPr>
              <w:rPr>
                <w:strike/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50</w:t>
            </w:r>
            <w:r w:rsidR="00AA3ED9" w:rsidRPr="00B82C8F">
              <w:rPr>
                <w:sz w:val="20"/>
                <w:szCs w:val="20"/>
              </w:rPr>
              <w:t>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right w:val="nil"/>
            </w:tcBorders>
          </w:tcPr>
          <w:p w14:paraId="6D4802A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977C834" w14:textId="77777777" w:rsidTr="009873EA">
        <w:tc>
          <w:tcPr>
            <w:tcW w:w="2126" w:type="dxa"/>
            <w:tcBorders>
              <w:left w:val="nil"/>
            </w:tcBorders>
          </w:tcPr>
          <w:p w14:paraId="35F6DD5D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Marmurowy      </w:t>
            </w:r>
          </w:p>
        </w:tc>
        <w:tc>
          <w:tcPr>
            <w:tcW w:w="1285" w:type="dxa"/>
          </w:tcPr>
          <w:p w14:paraId="5A9717B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</w:tcPr>
          <w:p w14:paraId="7175CD0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66,67 m2</w:t>
            </w:r>
          </w:p>
        </w:tc>
        <w:tc>
          <w:tcPr>
            <w:tcW w:w="1642" w:type="dxa"/>
          </w:tcPr>
          <w:p w14:paraId="4F466D10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H=5,42 m / </w:t>
            </w:r>
          </w:p>
          <w:p w14:paraId="5BD2E696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9,26 x 7,20 m</w:t>
            </w:r>
          </w:p>
          <w:p w14:paraId="44E4F849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F15E2A9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5A53494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4500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DEDAA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27E0BD45" w14:textId="77777777" w:rsidTr="009873EA">
        <w:tc>
          <w:tcPr>
            <w:tcW w:w="2126" w:type="dxa"/>
            <w:tcBorders>
              <w:left w:val="nil"/>
            </w:tcBorders>
          </w:tcPr>
          <w:p w14:paraId="03487D4A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Pokój Jesionowy        </w:t>
            </w:r>
          </w:p>
        </w:tc>
        <w:tc>
          <w:tcPr>
            <w:tcW w:w="1285" w:type="dxa"/>
          </w:tcPr>
          <w:p w14:paraId="0EFB1FE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</w:tcPr>
          <w:p w14:paraId="5302C3B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43,22 m2</w:t>
            </w:r>
          </w:p>
        </w:tc>
        <w:tc>
          <w:tcPr>
            <w:tcW w:w="1642" w:type="dxa"/>
          </w:tcPr>
          <w:p w14:paraId="2C1B578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H=4,8 m / </w:t>
            </w:r>
          </w:p>
          <w:p w14:paraId="2FFA1FFA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7,4 x 5,84 m  </w:t>
            </w:r>
          </w:p>
          <w:p w14:paraId="29A9814E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6D24BC0" w14:textId="755A7D1A" w:rsidR="00AA3ED9" w:rsidRPr="00B82C8F" w:rsidRDefault="00E01F58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CB0EA5B" w14:textId="6093304B" w:rsidR="00AA3ED9" w:rsidRPr="00B82C8F" w:rsidRDefault="00E01F58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4500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1A1B643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3BEC7A5" w14:textId="77777777" w:rsidTr="009873EA">
        <w:tc>
          <w:tcPr>
            <w:tcW w:w="2126" w:type="dxa"/>
            <w:tcBorders>
              <w:left w:val="nil"/>
            </w:tcBorders>
          </w:tcPr>
          <w:p w14:paraId="73C9BC61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Korytarz Cesarski      </w:t>
            </w:r>
          </w:p>
        </w:tc>
        <w:tc>
          <w:tcPr>
            <w:tcW w:w="1285" w:type="dxa"/>
          </w:tcPr>
          <w:p w14:paraId="1D4CDDE9" w14:textId="77777777" w:rsidR="00AA3ED9" w:rsidRPr="00805912" w:rsidRDefault="001805D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osób</w:t>
            </w:r>
          </w:p>
        </w:tc>
        <w:tc>
          <w:tcPr>
            <w:tcW w:w="1327" w:type="dxa"/>
          </w:tcPr>
          <w:p w14:paraId="28E9F31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219,49 m2</w:t>
            </w:r>
          </w:p>
        </w:tc>
        <w:tc>
          <w:tcPr>
            <w:tcW w:w="1642" w:type="dxa"/>
          </w:tcPr>
          <w:p w14:paraId="32204D3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H=5,55 m / </w:t>
            </w:r>
          </w:p>
          <w:p w14:paraId="1C4015B9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43,58 x 5,24 m        </w:t>
            </w:r>
          </w:p>
          <w:p w14:paraId="618E17A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32E130C" w14:textId="5CC79FC9" w:rsidR="00AA3ED9" w:rsidRPr="00B82C8F" w:rsidRDefault="00F1020E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99D81BC" w14:textId="386D4DEB" w:rsidR="00AA3ED9" w:rsidRPr="00B82C8F" w:rsidRDefault="00F1020E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6000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86E2FC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203DEDC7" w14:textId="77777777" w:rsidTr="009873EA">
        <w:tc>
          <w:tcPr>
            <w:tcW w:w="2126" w:type="dxa"/>
            <w:tcBorders>
              <w:left w:val="nil"/>
            </w:tcBorders>
          </w:tcPr>
          <w:p w14:paraId="58FDE692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Hol Kolumnowy         </w:t>
            </w:r>
          </w:p>
        </w:tc>
        <w:tc>
          <w:tcPr>
            <w:tcW w:w="1285" w:type="dxa"/>
          </w:tcPr>
          <w:p w14:paraId="1F8362E1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A3ED9" w:rsidRPr="00805912">
              <w:rPr>
                <w:sz w:val="20"/>
                <w:szCs w:val="20"/>
              </w:rPr>
              <w:t>0 osób</w:t>
            </w:r>
          </w:p>
        </w:tc>
        <w:tc>
          <w:tcPr>
            <w:tcW w:w="1327" w:type="dxa"/>
          </w:tcPr>
          <w:p w14:paraId="0E75248A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210,87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m2</w:t>
            </w:r>
          </w:p>
        </w:tc>
        <w:tc>
          <w:tcPr>
            <w:tcW w:w="1642" w:type="dxa"/>
          </w:tcPr>
          <w:p w14:paraId="3F076A98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H=5,17 m / </w:t>
            </w:r>
          </w:p>
          <w:p w14:paraId="1A91265B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27,88 x 7,22 m</w:t>
            </w:r>
          </w:p>
          <w:p w14:paraId="4D79426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FF659D7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8E16BD0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6000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1FB2E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4BB0B1B" w14:textId="77777777" w:rsidTr="00AA3ED9"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02D7AB83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Hol Balkonowy       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26DB674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60 osób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A14F7F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Pr="00805912">
              <w:rPr>
                <w:sz w:val="20"/>
                <w:szCs w:val="20"/>
              </w:rPr>
              <w:t>5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217996E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 /</w:t>
            </w:r>
          </w:p>
          <w:p w14:paraId="509FAD8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11,5 x 7 m</w:t>
            </w:r>
          </w:p>
          <w:p w14:paraId="18D207E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C8661FE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3000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A6A19C6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4000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6BAC3A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517BC3BF" w14:textId="77777777" w:rsidTr="00AA3ED9"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A5E313" w14:textId="77777777" w:rsidR="00AA3ED9" w:rsidRPr="00597D69" w:rsidRDefault="00AA3ED9" w:rsidP="009873EA">
            <w:pPr>
              <w:rPr>
                <w:b/>
                <w:sz w:val="20"/>
                <w:szCs w:val="20"/>
              </w:rPr>
            </w:pPr>
            <w:r w:rsidRPr="00597D69">
              <w:rPr>
                <w:b/>
                <w:sz w:val="20"/>
                <w:szCs w:val="20"/>
              </w:rPr>
              <w:t xml:space="preserve">Sala Wielka 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528B2" w14:textId="328956DA" w:rsidR="00AA3ED9" w:rsidRPr="00805912" w:rsidRDefault="00E2000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osób (siedzące), stojące: 8</w:t>
            </w:r>
            <w:r w:rsidR="00AA3ED9" w:rsidRPr="00805912">
              <w:rPr>
                <w:sz w:val="20"/>
                <w:szCs w:val="20"/>
              </w:rPr>
              <w:t>00 osób (stojące),</w:t>
            </w:r>
          </w:p>
          <w:p w14:paraId="21F6F182" w14:textId="785D454D" w:rsidR="00AA3ED9" w:rsidRDefault="00E2000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+ 5</w:t>
            </w:r>
            <w:r w:rsidR="00AA3ED9" w:rsidRPr="00805912">
              <w:rPr>
                <w:sz w:val="20"/>
                <w:szCs w:val="20"/>
              </w:rPr>
              <w:t>00 osób (siedząco-stojące)</w:t>
            </w:r>
          </w:p>
          <w:p w14:paraId="199BCE9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1197A" w14:textId="08EC72FB" w:rsidR="00AA3ED9" w:rsidRPr="00805912" w:rsidRDefault="00EA00F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  <w:r w:rsidR="00AA3ED9" w:rsidRPr="00805912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B0DA7" w14:textId="5863EBA4" w:rsidR="00AA3ED9" w:rsidRPr="00805912" w:rsidRDefault="00EA00F0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m X 18 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7936" w14:textId="2D050036" w:rsidR="00AA3ED9" w:rsidRPr="00B82C8F" w:rsidRDefault="00697893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15000 zł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1F9A3" w14:textId="77777777" w:rsidR="00AA3ED9" w:rsidRPr="00B82C8F" w:rsidRDefault="00AA3ED9" w:rsidP="009873EA">
            <w:pPr>
              <w:rPr>
                <w:sz w:val="20"/>
                <w:szCs w:val="20"/>
              </w:rPr>
            </w:pPr>
            <w:r w:rsidRPr="00B82C8F">
              <w:rPr>
                <w:sz w:val="20"/>
                <w:szCs w:val="20"/>
              </w:rPr>
              <w:t>25000</w:t>
            </w:r>
            <w:r w:rsidR="00D82B10" w:rsidRPr="00B82C8F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2C711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zawiera udostępnienie i obsługę sprzętu nagłośnieniowego </w:t>
            </w:r>
            <w:r>
              <w:rPr>
                <w:sz w:val="20"/>
                <w:szCs w:val="20"/>
              </w:rPr>
              <w:br/>
              <w:t>i oświetleniowego</w:t>
            </w:r>
          </w:p>
        </w:tc>
      </w:tr>
    </w:tbl>
    <w:p w14:paraId="141157DF" w14:textId="77777777" w:rsidR="00AA3ED9" w:rsidRDefault="00AA3ED9" w:rsidP="00AA3ED9">
      <w:pPr>
        <w:rPr>
          <w:sz w:val="20"/>
          <w:szCs w:val="20"/>
        </w:rPr>
      </w:pPr>
    </w:p>
    <w:p w14:paraId="7864C58C" w14:textId="77777777" w:rsidR="00AA3ED9" w:rsidRDefault="00AA3ED9" w:rsidP="00AA3ED9">
      <w:pPr>
        <w:rPr>
          <w:sz w:val="20"/>
          <w:szCs w:val="20"/>
        </w:rPr>
      </w:pPr>
    </w:p>
    <w:p w14:paraId="4CFB8D43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2. piętro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74BC09B1" w14:textId="77777777" w:rsidTr="009873EA">
        <w:tc>
          <w:tcPr>
            <w:tcW w:w="2126" w:type="dxa"/>
          </w:tcPr>
          <w:p w14:paraId="6967117D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3216D38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0BEE50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2665DDD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2CFD65B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1032FB3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EDB29A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</w:tcPr>
          <w:p w14:paraId="08D9642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6E4E5E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</w:tcPr>
          <w:p w14:paraId="665449F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4AA6AFB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</w:tcPr>
          <w:p w14:paraId="77B1078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5D79C6E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</w:tcPr>
          <w:p w14:paraId="23CFE961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A38EBD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31DDC80D" w14:textId="77777777" w:rsidTr="009873EA">
        <w:tc>
          <w:tcPr>
            <w:tcW w:w="2126" w:type="dxa"/>
          </w:tcPr>
          <w:p w14:paraId="6CCCB7D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Korytarz Południowy    </w:t>
            </w:r>
          </w:p>
        </w:tc>
        <w:tc>
          <w:tcPr>
            <w:tcW w:w="1285" w:type="dxa"/>
          </w:tcPr>
          <w:p w14:paraId="04B6C77F" w14:textId="77777777" w:rsidR="00AA3ED9" w:rsidRPr="00805912" w:rsidRDefault="001805D8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731012C0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163,64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m2</w:t>
            </w:r>
          </w:p>
        </w:tc>
        <w:tc>
          <w:tcPr>
            <w:tcW w:w="1642" w:type="dxa"/>
          </w:tcPr>
          <w:p w14:paraId="4AAC31C2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H=4,69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/ </w:t>
            </w:r>
          </w:p>
          <w:p w14:paraId="4AFDA96E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34,45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4,76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  <w:p w14:paraId="0059C585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14:paraId="0EFB29A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</w:tcPr>
          <w:p w14:paraId="5479B73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</w:tcPr>
          <w:p w14:paraId="5C75E4F7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4DC4960F" w14:textId="77777777" w:rsidTr="000702EC">
        <w:tc>
          <w:tcPr>
            <w:tcW w:w="2126" w:type="dxa"/>
            <w:tcBorders>
              <w:bottom w:val="single" w:sz="4" w:space="0" w:color="auto"/>
            </w:tcBorders>
          </w:tcPr>
          <w:p w14:paraId="245058EA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p</w:t>
            </w:r>
            <w:r w:rsidRPr="00805912">
              <w:rPr>
                <w:sz w:val="20"/>
                <w:szCs w:val="20"/>
              </w:rPr>
              <w:t xml:space="preserve">od Zegarem   </w:t>
            </w:r>
          </w:p>
          <w:p w14:paraId="396FD9B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2FFC049" w14:textId="77777777" w:rsidR="00AA3ED9" w:rsidRPr="00805912" w:rsidRDefault="00903CAE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880679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123,1 m2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7112F919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H=6.25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/ </w:t>
            </w:r>
          </w:p>
          <w:p w14:paraId="7FEB2DFD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11,88 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11,49</w:t>
            </w:r>
            <w:r>
              <w:rPr>
                <w:sz w:val="20"/>
                <w:szCs w:val="20"/>
              </w:rPr>
              <w:t xml:space="preserve"> m</w:t>
            </w:r>
          </w:p>
          <w:p w14:paraId="7C503120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B79A052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40841D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7BD24C43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1FA4D9FA" w14:textId="77777777" w:rsidTr="000702EC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BD90B3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 Trawertynowy</w:t>
            </w:r>
          </w:p>
          <w:p w14:paraId="4864CEEF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E639198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2CD56E34" w14:textId="68BF0F71" w:rsidR="00AA3ED9" w:rsidRPr="009E707C" w:rsidRDefault="009E707C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12F18FA5" w14:textId="41079D83" w:rsidR="00AA3ED9" w:rsidRPr="00D82A65" w:rsidRDefault="009E707C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m X 6,4 m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8205CBF" w14:textId="77777777" w:rsidR="00AA3ED9" w:rsidRPr="00D82A65" w:rsidRDefault="00AA3ED9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2000</w:t>
            </w:r>
            <w:r w:rsidR="00D82B10" w:rsidRPr="00D82A6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C92E0E1" w14:textId="28F722B9" w:rsidR="00AA3ED9" w:rsidRPr="00D82A65" w:rsidRDefault="00C165A2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3</w:t>
            </w:r>
            <w:r w:rsidR="00AA3ED9" w:rsidRPr="00D82A65">
              <w:rPr>
                <w:sz w:val="20"/>
                <w:szCs w:val="20"/>
              </w:rPr>
              <w:t>000</w:t>
            </w:r>
            <w:r w:rsidR="00D82B10" w:rsidRPr="00D82A6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9C9FB3E" w14:textId="77777777" w:rsidR="00AA3ED9" w:rsidRPr="00D82A65" w:rsidRDefault="00421901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wynajmowany</w:t>
            </w:r>
            <w:r w:rsidR="00AA3ED9" w:rsidRPr="00D82A65">
              <w:rPr>
                <w:sz w:val="20"/>
                <w:szCs w:val="20"/>
              </w:rPr>
              <w:t xml:space="preserve"> tylko razem z Salą pod Zegarem</w:t>
            </w:r>
          </w:p>
          <w:p w14:paraId="34B85BC1" w14:textId="77777777" w:rsidR="00AA3ED9" w:rsidRPr="00D82A65" w:rsidRDefault="00AA3ED9" w:rsidP="009873EA">
            <w:pPr>
              <w:rPr>
                <w:sz w:val="20"/>
                <w:szCs w:val="20"/>
              </w:rPr>
            </w:pPr>
          </w:p>
        </w:tc>
      </w:tr>
      <w:tr w:rsidR="000702EC" w:rsidRPr="00805912" w14:paraId="0CD0BCF6" w14:textId="77777777" w:rsidTr="000702EC"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BA4040A" w14:textId="78ABB7ED" w:rsidR="000702EC" w:rsidRDefault="000702EC" w:rsidP="000702EC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Bawialnia</w:t>
            </w:r>
          </w:p>
          <w:p w14:paraId="2A528D76" w14:textId="77777777" w:rsidR="000702EC" w:rsidRDefault="000702EC" w:rsidP="009873EA">
            <w:pPr>
              <w:rPr>
                <w:sz w:val="20"/>
                <w:szCs w:val="20"/>
              </w:rPr>
            </w:pPr>
          </w:p>
          <w:p w14:paraId="1420CD1A" w14:textId="77777777" w:rsidR="000702EC" w:rsidRDefault="000702EC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14:paraId="49692B65" w14:textId="1ED2C92A" w:rsidR="000702EC" w:rsidRDefault="00FE51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osób</w:t>
            </w:r>
          </w:p>
        </w:tc>
        <w:tc>
          <w:tcPr>
            <w:tcW w:w="1327" w:type="dxa"/>
            <w:tcBorders>
              <w:top w:val="single" w:sz="4" w:space="0" w:color="auto"/>
              <w:bottom w:val="nil"/>
            </w:tcBorders>
          </w:tcPr>
          <w:p w14:paraId="62B2B06F" w14:textId="46DE976D" w:rsidR="000702EC" w:rsidRPr="00FE5113" w:rsidRDefault="00FE5113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81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14:paraId="7C277DFE" w14:textId="231267E4" w:rsidR="000702EC" w:rsidRPr="00D82A65" w:rsidRDefault="00FE51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 m X 3,6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12197A27" w14:textId="7DE3127D" w:rsidR="000702EC" w:rsidRPr="00D82A65" w:rsidRDefault="000702EC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2000 zł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766FEDD3" w14:textId="52D24118" w:rsidR="000702EC" w:rsidRPr="00D82A65" w:rsidRDefault="000702EC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3000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</w:tcBorders>
          </w:tcPr>
          <w:p w14:paraId="3F03B8AE" w14:textId="76272C0D" w:rsidR="000702EC" w:rsidRPr="00D82A65" w:rsidRDefault="00D82A6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41222">
              <w:rPr>
                <w:sz w:val="20"/>
                <w:szCs w:val="20"/>
              </w:rPr>
              <w:t xml:space="preserve">ynajmowany tylko </w:t>
            </w:r>
            <w:r>
              <w:rPr>
                <w:sz w:val="20"/>
                <w:szCs w:val="20"/>
              </w:rPr>
              <w:br/>
            </w:r>
            <w:r w:rsidRPr="00941222">
              <w:rPr>
                <w:sz w:val="20"/>
                <w:szCs w:val="20"/>
              </w:rPr>
              <w:t>w wyjątkowych sytuacjach</w:t>
            </w:r>
          </w:p>
        </w:tc>
      </w:tr>
    </w:tbl>
    <w:p w14:paraId="124AFDA7" w14:textId="77777777" w:rsidR="00AA3ED9" w:rsidRDefault="00AA3ED9" w:rsidP="00AA3ED9">
      <w:pPr>
        <w:rPr>
          <w:sz w:val="20"/>
          <w:szCs w:val="20"/>
        </w:rPr>
      </w:pPr>
    </w:p>
    <w:p w14:paraId="61F19B20" w14:textId="77777777" w:rsidR="00AA3ED9" w:rsidRPr="0028033F" w:rsidRDefault="00AA3ED9" w:rsidP="00AA3ED9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3. piętro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642"/>
        <w:gridCol w:w="1058"/>
        <w:gridCol w:w="1238"/>
        <w:gridCol w:w="2240"/>
      </w:tblGrid>
      <w:tr w:rsidR="00AA3ED9" w:rsidRPr="00805912" w14:paraId="3E8BD0D8" w14:textId="77777777" w:rsidTr="009873EA">
        <w:tc>
          <w:tcPr>
            <w:tcW w:w="2126" w:type="dxa"/>
            <w:tcBorders>
              <w:top w:val="nil"/>
              <w:left w:val="nil"/>
            </w:tcBorders>
          </w:tcPr>
          <w:p w14:paraId="0CD901F4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7C2CB39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59F3CDA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14:paraId="79245E7E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34A132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  <w:tcBorders>
              <w:top w:val="nil"/>
            </w:tcBorders>
          </w:tcPr>
          <w:p w14:paraId="4BCD2039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75A03E0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powierzchnia</w:t>
            </w:r>
          </w:p>
        </w:tc>
        <w:tc>
          <w:tcPr>
            <w:tcW w:w="1642" w:type="dxa"/>
            <w:tcBorders>
              <w:top w:val="nil"/>
            </w:tcBorders>
          </w:tcPr>
          <w:p w14:paraId="735378B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644A3A1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wymiary</w:t>
            </w:r>
          </w:p>
        </w:tc>
        <w:tc>
          <w:tcPr>
            <w:tcW w:w="1058" w:type="dxa"/>
            <w:tcBorders>
              <w:top w:val="nil"/>
            </w:tcBorders>
          </w:tcPr>
          <w:p w14:paraId="0EA2DD05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1905D4CC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&lt; 6 h</w:t>
            </w:r>
          </w:p>
        </w:tc>
        <w:tc>
          <w:tcPr>
            <w:tcW w:w="1238" w:type="dxa"/>
            <w:tcBorders>
              <w:top w:val="nil"/>
            </w:tcBorders>
          </w:tcPr>
          <w:p w14:paraId="0FC150A2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63F0503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cena za dzień</w:t>
            </w:r>
          </w:p>
        </w:tc>
        <w:tc>
          <w:tcPr>
            <w:tcW w:w="2240" w:type="dxa"/>
            <w:tcBorders>
              <w:top w:val="nil"/>
              <w:right w:val="nil"/>
            </w:tcBorders>
          </w:tcPr>
          <w:p w14:paraId="3AAFF35F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</w:p>
          <w:p w14:paraId="0B184E98" w14:textId="77777777" w:rsidR="00AA3ED9" w:rsidRPr="008523A3" w:rsidRDefault="00AA3ED9" w:rsidP="009873EA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A3ED9" w:rsidRPr="00805912" w14:paraId="312B8BDC" w14:textId="77777777" w:rsidTr="009873EA">
        <w:tc>
          <w:tcPr>
            <w:tcW w:w="2126" w:type="dxa"/>
            <w:tcBorders>
              <w:left w:val="nil"/>
            </w:tcBorders>
          </w:tcPr>
          <w:p w14:paraId="14D7CE1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Scena Nowa</w:t>
            </w:r>
          </w:p>
        </w:tc>
        <w:tc>
          <w:tcPr>
            <w:tcW w:w="1285" w:type="dxa"/>
          </w:tcPr>
          <w:p w14:paraId="3609A66A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2B41FF7C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177m2</w:t>
            </w:r>
          </w:p>
        </w:tc>
        <w:tc>
          <w:tcPr>
            <w:tcW w:w="1642" w:type="dxa"/>
          </w:tcPr>
          <w:p w14:paraId="1DF2FCC2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/</w:t>
            </w:r>
          </w:p>
          <w:p w14:paraId="0DD7679C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8,6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</w:p>
          <w:p w14:paraId="1BAE89F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1EE93DB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8AAFFF8" w14:textId="0CF0FDC4" w:rsidR="00AA3ED9" w:rsidRPr="00805912" w:rsidRDefault="000061B7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7000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232A848B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0632E68D" w14:textId="77777777" w:rsidTr="000061B7">
        <w:tc>
          <w:tcPr>
            <w:tcW w:w="2126" w:type="dxa"/>
            <w:tcBorders>
              <w:left w:val="nil"/>
            </w:tcBorders>
          </w:tcPr>
          <w:p w14:paraId="6EA135B6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Prób 1</w:t>
            </w:r>
            <w:r>
              <w:rPr>
                <w:sz w:val="20"/>
                <w:szCs w:val="20"/>
              </w:rPr>
              <w:br/>
              <w:t>/ wejście od strony windy</w:t>
            </w:r>
          </w:p>
          <w:p w14:paraId="39966933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5A4E9A86" w14:textId="77777777" w:rsidR="00AA3ED9" w:rsidRPr="00805912" w:rsidRDefault="00CF5213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148AEE15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80 m2</w:t>
            </w:r>
          </w:p>
        </w:tc>
        <w:tc>
          <w:tcPr>
            <w:tcW w:w="1642" w:type="dxa"/>
          </w:tcPr>
          <w:p w14:paraId="30DC6895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=3</w:t>
            </w:r>
            <w:r>
              <w:rPr>
                <w:sz w:val="20"/>
                <w:szCs w:val="20"/>
              </w:rPr>
              <w:t xml:space="preserve"> m /</w:t>
            </w:r>
          </w:p>
          <w:p w14:paraId="12A4E483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12,3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 xml:space="preserve">m </w:t>
            </w:r>
          </w:p>
          <w:p w14:paraId="5ADF3AE6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0E36411" w14:textId="77777777" w:rsidR="00AA3ED9" w:rsidRPr="00310734" w:rsidRDefault="00AA3ED9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4000</w:t>
            </w:r>
            <w:r w:rsidR="00D82B10" w:rsidRPr="00310734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E82CA32" w14:textId="631D1E1D" w:rsidR="00AA3ED9" w:rsidRPr="00310734" w:rsidRDefault="000555C0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55</w:t>
            </w:r>
            <w:r w:rsidR="000061B7"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2240" w:type="dxa"/>
            <w:tcBorders>
              <w:bottom w:val="single" w:sz="4" w:space="0" w:color="auto"/>
              <w:right w:val="nil"/>
            </w:tcBorders>
          </w:tcPr>
          <w:p w14:paraId="4DC89146" w14:textId="37DBF5D6" w:rsidR="00AA3ED9" w:rsidRPr="00D82A65" w:rsidRDefault="00D82A65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82A65">
              <w:rPr>
                <w:sz w:val="20"/>
                <w:szCs w:val="20"/>
              </w:rPr>
              <w:t>ynajem obu Sal Prób:</w:t>
            </w:r>
          </w:p>
          <w:p w14:paraId="2A93E131" w14:textId="1E4F05A2" w:rsidR="000061B7" w:rsidRPr="000061B7" w:rsidRDefault="000061B7" w:rsidP="009873EA">
            <w:pPr>
              <w:rPr>
                <w:sz w:val="20"/>
                <w:szCs w:val="20"/>
              </w:rPr>
            </w:pPr>
            <w:r w:rsidRPr="00D82A65">
              <w:rPr>
                <w:sz w:val="20"/>
                <w:szCs w:val="20"/>
              </w:rPr>
              <w:t>5000</w:t>
            </w:r>
            <w:r w:rsidR="00D82A65">
              <w:rPr>
                <w:sz w:val="20"/>
                <w:szCs w:val="20"/>
              </w:rPr>
              <w:t xml:space="preserve"> zł </w:t>
            </w:r>
            <w:r w:rsidRPr="00D82A65">
              <w:rPr>
                <w:sz w:val="20"/>
                <w:szCs w:val="20"/>
              </w:rPr>
              <w:t>/</w:t>
            </w:r>
            <w:r w:rsidR="00D82A65">
              <w:rPr>
                <w:sz w:val="20"/>
                <w:szCs w:val="20"/>
              </w:rPr>
              <w:t xml:space="preserve"> </w:t>
            </w:r>
            <w:r w:rsidRPr="00D82A65">
              <w:rPr>
                <w:sz w:val="20"/>
                <w:szCs w:val="20"/>
              </w:rPr>
              <w:t>6000 zł</w:t>
            </w:r>
            <w:r w:rsidRPr="000061B7">
              <w:rPr>
                <w:sz w:val="20"/>
                <w:szCs w:val="20"/>
              </w:rPr>
              <w:br/>
            </w:r>
          </w:p>
        </w:tc>
      </w:tr>
      <w:tr w:rsidR="00AA3ED9" w:rsidRPr="00805912" w14:paraId="23C62B50" w14:textId="77777777" w:rsidTr="000061B7">
        <w:tc>
          <w:tcPr>
            <w:tcW w:w="2126" w:type="dxa"/>
            <w:tcBorders>
              <w:left w:val="nil"/>
            </w:tcBorders>
          </w:tcPr>
          <w:p w14:paraId="69C36937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 xml:space="preserve">Sala Prób 2   </w:t>
            </w:r>
            <w:r>
              <w:rPr>
                <w:sz w:val="20"/>
                <w:szCs w:val="20"/>
              </w:rPr>
              <w:br/>
              <w:t>/ wejście schodami</w:t>
            </w:r>
          </w:p>
        </w:tc>
        <w:tc>
          <w:tcPr>
            <w:tcW w:w="1285" w:type="dxa"/>
          </w:tcPr>
          <w:p w14:paraId="08A85374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</w:tcPr>
          <w:p w14:paraId="3C962EE8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41 m2</w:t>
            </w:r>
          </w:p>
        </w:tc>
        <w:tc>
          <w:tcPr>
            <w:tcW w:w="1642" w:type="dxa"/>
          </w:tcPr>
          <w:p w14:paraId="689242BC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05912">
              <w:rPr>
                <w:sz w:val="20"/>
                <w:szCs w:val="20"/>
              </w:rPr>
              <w:t>=3</w:t>
            </w:r>
            <w:r>
              <w:rPr>
                <w:sz w:val="20"/>
                <w:szCs w:val="20"/>
              </w:rPr>
              <w:t xml:space="preserve"> m /</w:t>
            </w:r>
          </w:p>
          <w:p w14:paraId="4E1718F0" w14:textId="77777777" w:rsidR="00AA3ED9" w:rsidRDefault="00AA3ED9" w:rsidP="009873EA">
            <w:pPr>
              <w:rPr>
                <w:sz w:val="20"/>
                <w:szCs w:val="20"/>
              </w:rPr>
            </w:pPr>
            <w:r w:rsidRPr="00805912">
              <w:rPr>
                <w:sz w:val="20"/>
                <w:szCs w:val="20"/>
              </w:rPr>
              <w:t>6,5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6,3</w:t>
            </w:r>
            <w:r>
              <w:rPr>
                <w:sz w:val="20"/>
                <w:szCs w:val="20"/>
              </w:rPr>
              <w:t xml:space="preserve"> </w:t>
            </w:r>
            <w:r w:rsidRPr="00805912">
              <w:rPr>
                <w:sz w:val="20"/>
                <w:szCs w:val="20"/>
              </w:rPr>
              <w:t>m</w:t>
            </w:r>
          </w:p>
          <w:p w14:paraId="67248594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F256929" w14:textId="51A03569" w:rsidR="00AA3ED9" w:rsidRPr="00310734" w:rsidRDefault="000061B7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2</w:t>
            </w:r>
            <w:r w:rsidR="003737FB" w:rsidRPr="00310734">
              <w:rPr>
                <w:sz w:val="20"/>
                <w:szCs w:val="20"/>
              </w:rPr>
              <w:t>0</w:t>
            </w:r>
            <w:r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9404766" w14:textId="1E469492" w:rsidR="00AA3ED9" w:rsidRPr="00310734" w:rsidRDefault="000555C0" w:rsidP="009873EA">
            <w:pPr>
              <w:rPr>
                <w:sz w:val="20"/>
                <w:szCs w:val="20"/>
              </w:rPr>
            </w:pPr>
            <w:r w:rsidRPr="00310734">
              <w:rPr>
                <w:sz w:val="20"/>
                <w:szCs w:val="20"/>
              </w:rPr>
              <w:t>3</w:t>
            </w:r>
            <w:r w:rsidR="003737FB" w:rsidRPr="00310734">
              <w:rPr>
                <w:sz w:val="20"/>
                <w:szCs w:val="20"/>
              </w:rPr>
              <w:t>0</w:t>
            </w:r>
            <w:r w:rsidR="000061B7" w:rsidRPr="00310734">
              <w:rPr>
                <w:sz w:val="20"/>
                <w:szCs w:val="20"/>
              </w:rPr>
              <w:t>00 zł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FFF77D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  <w:tr w:rsidR="00AA3ED9" w:rsidRPr="00805912" w14:paraId="7CD2B26B" w14:textId="77777777" w:rsidTr="009873EA">
        <w:tc>
          <w:tcPr>
            <w:tcW w:w="2126" w:type="dxa"/>
            <w:tcBorders>
              <w:left w:val="nil"/>
              <w:bottom w:val="nil"/>
            </w:tcBorders>
          </w:tcPr>
          <w:p w14:paraId="047858AF" w14:textId="77777777" w:rsidR="00AA3ED9" w:rsidRPr="00805912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Beczka</w:t>
            </w:r>
          </w:p>
        </w:tc>
        <w:tc>
          <w:tcPr>
            <w:tcW w:w="1285" w:type="dxa"/>
            <w:tcBorders>
              <w:bottom w:val="nil"/>
            </w:tcBorders>
          </w:tcPr>
          <w:p w14:paraId="17EEE308" w14:textId="77777777" w:rsidR="00AA3ED9" w:rsidRDefault="008461B1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82B10">
              <w:rPr>
                <w:sz w:val="20"/>
                <w:szCs w:val="20"/>
              </w:rPr>
              <w:t xml:space="preserve"> osób</w:t>
            </w:r>
          </w:p>
        </w:tc>
        <w:tc>
          <w:tcPr>
            <w:tcW w:w="1327" w:type="dxa"/>
            <w:tcBorders>
              <w:bottom w:val="nil"/>
            </w:tcBorders>
          </w:tcPr>
          <w:p w14:paraId="428858E3" w14:textId="5F332995" w:rsidR="00AA3ED9" w:rsidRPr="00243FCE" w:rsidRDefault="00243FCE" w:rsidP="009873E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65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+ 12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42" w:type="dxa"/>
            <w:tcBorders>
              <w:bottom w:val="nil"/>
            </w:tcBorders>
          </w:tcPr>
          <w:p w14:paraId="03C6D209" w14:textId="77777777" w:rsidR="00AA3ED9" w:rsidRDefault="00AA3ED9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H=2,7 /</w:t>
            </w:r>
            <w:r>
              <w:rPr>
                <w:sz w:val="20"/>
                <w:szCs w:val="20"/>
              </w:rPr>
              <w:br/>
              <w:t>13,75 x 4,5 m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7D746760" w14:textId="4710CAE2" w:rsidR="00AA3ED9" w:rsidRPr="00805912" w:rsidRDefault="00FD217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75AED258" w14:textId="51A40439" w:rsidR="00AA3ED9" w:rsidRPr="00805912" w:rsidRDefault="00FD217B" w:rsidP="0098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A3ED9">
              <w:rPr>
                <w:sz w:val="20"/>
                <w:szCs w:val="20"/>
              </w:rPr>
              <w:t>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14:paraId="4EC87F91" w14:textId="77777777" w:rsidR="00AA3ED9" w:rsidRPr="00805912" w:rsidRDefault="00AA3ED9" w:rsidP="009873EA">
            <w:pPr>
              <w:rPr>
                <w:sz w:val="20"/>
                <w:szCs w:val="20"/>
              </w:rPr>
            </w:pPr>
          </w:p>
        </w:tc>
      </w:tr>
    </w:tbl>
    <w:p w14:paraId="3A139D6B" w14:textId="77777777" w:rsidR="00AA3ED9" w:rsidRDefault="00AA3ED9" w:rsidP="00AA3ED9">
      <w:pPr>
        <w:rPr>
          <w:sz w:val="20"/>
          <w:szCs w:val="20"/>
        </w:rPr>
      </w:pPr>
    </w:p>
    <w:p w14:paraId="7FB7EE42" w14:textId="77777777" w:rsidR="00313E60" w:rsidRDefault="00313E60" w:rsidP="00E506AA">
      <w:pPr>
        <w:ind w:left="-709"/>
        <w:rPr>
          <w:b/>
          <w:bCs/>
          <w:color w:val="000000" w:themeColor="text1"/>
          <w:sz w:val="32"/>
          <w:szCs w:val="32"/>
        </w:rPr>
      </w:pPr>
    </w:p>
    <w:p w14:paraId="1D8AF71A" w14:textId="15E14F9D" w:rsidR="00E506AA" w:rsidRPr="0028033F" w:rsidRDefault="00E506AA" w:rsidP="00E506AA">
      <w:pPr>
        <w:ind w:left="-709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Kino Pałacowe</w:t>
      </w:r>
      <w:r w:rsidR="00747E16">
        <w:rPr>
          <w:b/>
          <w:bCs/>
          <w:color w:val="000000" w:themeColor="text1"/>
          <w:sz w:val="32"/>
          <w:szCs w:val="32"/>
        </w:rPr>
        <w:t>*</w:t>
      </w:r>
    </w:p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85"/>
        <w:gridCol w:w="1327"/>
        <w:gridCol w:w="1363"/>
        <w:gridCol w:w="1337"/>
        <w:gridCol w:w="1356"/>
        <w:gridCol w:w="2122"/>
      </w:tblGrid>
      <w:tr w:rsidR="00A22CEE" w:rsidRPr="008523A3" w14:paraId="3033D594" w14:textId="77777777" w:rsidTr="007478EF">
        <w:tc>
          <w:tcPr>
            <w:tcW w:w="2126" w:type="dxa"/>
          </w:tcPr>
          <w:p w14:paraId="77366321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7C85DC26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nazwa przestrzeni</w:t>
            </w:r>
          </w:p>
          <w:p w14:paraId="365BA50D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</w:tcPr>
          <w:p w14:paraId="74D7B850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12C6D80A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  <w:r w:rsidRPr="008523A3">
              <w:rPr>
                <w:b/>
                <w:bCs/>
                <w:sz w:val="18"/>
                <w:szCs w:val="18"/>
              </w:rPr>
              <w:t>pojemność</w:t>
            </w:r>
          </w:p>
        </w:tc>
        <w:tc>
          <w:tcPr>
            <w:tcW w:w="1327" w:type="dxa"/>
          </w:tcPr>
          <w:p w14:paraId="715ABE96" w14:textId="77777777" w:rsidR="00A22CEE" w:rsidRPr="008523A3" w:rsidRDefault="00A22CEE" w:rsidP="00A22CEE">
            <w:pPr>
              <w:rPr>
                <w:b/>
                <w:bCs/>
                <w:sz w:val="18"/>
                <w:szCs w:val="18"/>
              </w:rPr>
            </w:pPr>
          </w:p>
          <w:p w14:paraId="414E8138" w14:textId="480777CA" w:rsidR="00A22CEE" w:rsidRPr="008523A3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</w:t>
            </w:r>
            <w:r w:rsidR="00A22CEE">
              <w:rPr>
                <w:b/>
                <w:bCs/>
                <w:sz w:val="18"/>
                <w:szCs w:val="18"/>
              </w:rPr>
              <w:t>akość techniczna</w:t>
            </w:r>
          </w:p>
        </w:tc>
        <w:tc>
          <w:tcPr>
            <w:tcW w:w="1363" w:type="dxa"/>
          </w:tcPr>
          <w:p w14:paraId="7BC01D94" w14:textId="7E7A08EF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pon.-czw.</w:t>
            </w:r>
            <w:r w:rsidR="00A22CEE">
              <w:rPr>
                <w:b/>
                <w:bCs/>
                <w:sz w:val="18"/>
                <w:szCs w:val="18"/>
              </w:rPr>
              <w:br/>
              <w:t>przed g. 16</w:t>
            </w:r>
          </w:p>
          <w:p w14:paraId="143BA79C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1337" w:type="dxa"/>
          </w:tcPr>
          <w:p w14:paraId="4F99D46D" w14:textId="4F027AE2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pon.-czw.</w:t>
            </w:r>
            <w:r w:rsidR="00A22CEE">
              <w:rPr>
                <w:b/>
                <w:bCs/>
                <w:sz w:val="18"/>
                <w:szCs w:val="18"/>
              </w:rPr>
              <w:br/>
              <w:t>po g. 16</w:t>
            </w:r>
          </w:p>
          <w:p w14:paraId="5B7741BF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1356" w:type="dxa"/>
          </w:tcPr>
          <w:p w14:paraId="092228A9" w14:textId="640B61A3" w:rsidR="00A22CEE" w:rsidRDefault="00313E60" w:rsidP="00D82B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A22CEE">
              <w:rPr>
                <w:b/>
                <w:bCs/>
                <w:sz w:val="18"/>
                <w:szCs w:val="18"/>
              </w:rPr>
              <w:t>eny</w:t>
            </w:r>
            <w:r w:rsidR="00A22CEE">
              <w:rPr>
                <w:b/>
                <w:bCs/>
                <w:sz w:val="18"/>
                <w:szCs w:val="18"/>
              </w:rPr>
              <w:br/>
              <w:t>pt.-niedz.</w:t>
            </w:r>
            <w:r w:rsidR="00A22CEE">
              <w:rPr>
                <w:b/>
                <w:bCs/>
                <w:sz w:val="18"/>
                <w:szCs w:val="18"/>
              </w:rPr>
              <w:br/>
            </w:r>
            <w:r w:rsidR="00D82B10">
              <w:rPr>
                <w:b/>
                <w:bCs/>
                <w:sz w:val="18"/>
                <w:szCs w:val="18"/>
              </w:rPr>
              <w:t>w g. 13-</w:t>
            </w:r>
            <w:r w:rsidR="00A22CEE">
              <w:rPr>
                <w:b/>
                <w:bCs/>
                <w:sz w:val="18"/>
                <w:szCs w:val="18"/>
              </w:rPr>
              <w:t>16</w:t>
            </w:r>
          </w:p>
          <w:p w14:paraId="7E7EA0ED" w14:textId="77777777" w:rsidR="00D82B10" w:rsidRPr="008523A3" w:rsidRDefault="00D82B10" w:rsidP="00D82B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</w:tc>
        <w:tc>
          <w:tcPr>
            <w:tcW w:w="2122" w:type="dxa"/>
          </w:tcPr>
          <w:p w14:paraId="5AF09384" w14:textId="3758D491" w:rsidR="00A22CEE" w:rsidRDefault="00313E6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</w:t>
            </w:r>
            <w:r w:rsidR="00A22CEE">
              <w:rPr>
                <w:b/>
                <w:bCs/>
                <w:sz w:val="18"/>
                <w:szCs w:val="18"/>
              </w:rPr>
              <w:t>ny</w:t>
            </w:r>
            <w:r w:rsidR="00A22CEE">
              <w:rPr>
                <w:b/>
                <w:bCs/>
                <w:sz w:val="18"/>
                <w:szCs w:val="18"/>
              </w:rPr>
              <w:br/>
              <w:t>pt.-niedz.</w:t>
            </w:r>
            <w:r w:rsidR="00A22CEE">
              <w:rPr>
                <w:b/>
                <w:bCs/>
                <w:sz w:val="18"/>
                <w:szCs w:val="18"/>
              </w:rPr>
              <w:br/>
              <w:t>po g. 16</w:t>
            </w:r>
          </w:p>
          <w:p w14:paraId="5A580CB0" w14:textId="77777777" w:rsidR="00D82B10" w:rsidRDefault="00D82B10" w:rsidP="00A22C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 2 godziny</w:t>
            </w:r>
          </w:p>
          <w:p w14:paraId="7EEB9EB1" w14:textId="77777777" w:rsidR="00D82B10" w:rsidRPr="008523A3" w:rsidRDefault="00D82B10" w:rsidP="00A22CE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22CEE" w:rsidRPr="00805912" w14:paraId="578134FF" w14:textId="77777777" w:rsidTr="007478EF">
        <w:tc>
          <w:tcPr>
            <w:tcW w:w="2126" w:type="dxa"/>
          </w:tcPr>
          <w:p w14:paraId="4F954A2F" w14:textId="7A536106" w:rsidR="00A22CEE" w:rsidRDefault="005F5A4C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Kinowa</w:t>
            </w:r>
            <w:r>
              <w:rPr>
                <w:sz w:val="20"/>
                <w:szCs w:val="20"/>
              </w:rPr>
              <w:br/>
              <w:t>1. p</w:t>
            </w:r>
            <w:r w:rsidR="00A22CEE">
              <w:rPr>
                <w:sz w:val="20"/>
                <w:szCs w:val="20"/>
              </w:rPr>
              <w:t>iętro</w:t>
            </w:r>
          </w:p>
          <w:p w14:paraId="2D4BC87D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F572DF7" w14:textId="77777777" w:rsidR="00A22CEE" w:rsidRPr="00805912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osoby</w:t>
            </w:r>
          </w:p>
        </w:tc>
        <w:tc>
          <w:tcPr>
            <w:tcW w:w="1327" w:type="dxa"/>
          </w:tcPr>
          <w:p w14:paraId="5E8B2C4E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Projektor cyfrowy DCP, dźwięk Dolby Digital</w:t>
            </w:r>
          </w:p>
          <w:p w14:paraId="1C2F826E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65AB847C" w14:textId="7F8BBE4A" w:rsidR="00A22CEE" w:rsidRPr="00805912" w:rsidRDefault="00016045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37" w:type="dxa"/>
          </w:tcPr>
          <w:p w14:paraId="000670AD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D82B10">
              <w:rPr>
                <w:sz w:val="20"/>
                <w:szCs w:val="20"/>
              </w:rPr>
              <w:t>0 zł</w:t>
            </w:r>
          </w:p>
        </w:tc>
        <w:tc>
          <w:tcPr>
            <w:tcW w:w="1356" w:type="dxa"/>
          </w:tcPr>
          <w:p w14:paraId="121D5858" w14:textId="31F0568A" w:rsidR="00A22CEE" w:rsidRPr="00805912" w:rsidRDefault="00016045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122" w:type="dxa"/>
          </w:tcPr>
          <w:p w14:paraId="0AD2E3FE" w14:textId="3EAA3DFE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16045">
              <w:rPr>
                <w:sz w:val="20"/>
                <w:szCs w:val="20"/>
              </w:rPr>
              <w:t>250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</w:tr>
      <w:tr w:rsidR="00A22CEE" w:rsidRPr="00805912" w14:paraId="4533B35E" w14:textId="77777777" w:rsidTr="007478EF">
        <w:tc>
          <w:tcPr>
            <w:tcW w:w="2126" w:type="dxa"/>
          </w:tcPr>
          <w:p w14:paraId="12DB0B5A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Audiowizualna</w:t>
            </w:r>
            <w:r>
              <w:rPr>
                <w:sz w:val="20"/>
                <w:szCs w:val="20"/>
              </w:rPr>
              <w:br/>
              <w:t>2. piętro</w:t>
            </w:r>
          </w:p>
          <w:p w14:paraId="784F2E7E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0B79DD3" w14:textId="77777777" w:rsidR="00A22CEE" w:rsidRPr="00805912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osób</w:t>
            </w:r>
          </w:p>
        </w:tc>
        <w:tc>
          <w:tcPr>
            <w:tcW w:w="1327" w:type="dxa"/>
          </w:tcPr>
          <w:p w14:paraId="6F2E597A" w14:textId="77777777" w:rsidR="00A22CEE" w:rsidRDefault="00A22CEE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Projektor laserowy DCP, dźwięk Dolby Digital</w:t>
            </w:r>
          </w:p>
          <w:p w14:paraId="602B9581" w14:textId="77777777" w:rsidR="00A22CEE" w:rsidRPr="00805912" w:rsidRDefault="00A22CEE" w:rsidP="00A22CE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3135D32" w14:textId="3138915B" w:rsidR="00A22CEE" w:rsidRPr="00805912" w:rsidRDefault="00016045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37" w:type="dxa"/>
          </w:tcPr>
          <w:p w14:paraId="18EAE6C9" w14:textId="785FBD3A" w:rsidR="00A22CEE" w:rsidRPr="00805912" w:rsidRDefault="00016045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  <w:r w:rsidR="00D82B1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356" w:type="dxa"/>
          </w:tcPr>
          <w:p w14:paraId="06A47987" w14:textId="77777777" w:rsidR="00A22CEE" w:rsidRPr="00805912" w:rsidRDefault="00CB4DA8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B10">
              <w:rPr>
                <w:sz w:val="20"/>
                <w:szCs w:val="20"/>
              </w:rPr>
              <w:t>500 zł</w:t>
            </w:r>
          </w:p>
        </w:tc>
        <w:tc>
          <w:tcPr>
            <w:tcW w:w="2122" w:type="dxa"/>
          </w:tcPr>
          <w:p w14:paraId="6ED6E59D" w14:textId="767746C4" w:rsidR="00A22CEE" w:rsidRPr="00805912" w:rsidRDefault="00016045" w:rsidP="00A2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bookmarkStart w:id="0" w:name="_GoBack"/>
            <w:bookmarkEnd w:id="0"/>
            <w:r w:rsidR="00D82B10">
              <w:rPr>
                <w:sz w:val="20"/>
                <w:szCs w:val="20"/>
              </w:rPr>
              <w:t xml:space="preserve"> zł</w:t>
            </w:r>
          </w:p>
        </w:tc>
      </w:tr>
    </w:tbl>
    <w:p w14:paraId="5492F38B" w14:textId="5A3990FC" w:rsidR="00AA3ED9" w:rsidRPr="00805912" w:rsidRDefault="00313E60" w:rsidP="005F5A4C">
      <w:pPr>
        <w:pStyle w:val="Akapitzlist"/>
        <w:ind w:left="-851" w:right="-426"/>
        <w:rPr>
          <w:sz w:val="20"/>
          <w:szCs w:val="20"/>
        </w:rPr>
      </w:pPr>
      <w:r>
        <w:rPr>
          <w:sz w:val="20"/>
          <w:szCs w:val="20"/>
        </w:rPr>
        <w:br/>
      </w:r>
      <w:r w:rsidR="0026012B">
        <w:rPr>
          <w:sz w:val="20"/>
          <w:szCs w:val="20"/>
        </w:rPr>
        <w:t>*C</w:t>
      </w:r>
      <w:r w:rsidR="00747E16">
        <w:rPr>
          <w:sz w:val="20"/>
          <w:szCs w:val="20"/>
        </w:rPr>
        <w:t xml:space="preserve">ena wraz z obsługą kinooperatora. </w:t>
      </w:r>
      <w:r w:rsidR="0026012B">
        <w:rPr>
          <w:sz w:val="20"/>
          <w:szCs w:val="20"/>
        </w:rPr>
        <w:t>Cena nie obejmuje kwoty</w:t>
      </w:r>
      <w:r w:rsidR="00747E16">
        <w:rPr>
          <w:sz w:val="20"/>
          <w:szCs w:val="20"/>
        </w:rPr>
        <w:t xml:space="preserve"> licencji filmowej (w zależności od prośby i po kontakcie</w:t>
      </w:r>
      <w:r w:rsidR="0026012B">
        <w:rPr>
          <w:sz w:val="20"/>
          <w:szCs w:val="20"/>
        </w:rPr>
        <w:t xml:space="preserve"> </w:t>
      </w:r>
      <w:r w:rsidR="005F5A4C">
        <w:rPr>
          <w:sz w:val="20"/>
          <w:szCs w:val="20"/>
        </w:rPr>
        <w:br/>
      </w:r>
      <w:r w:rsidR="0026012B">
        <w:rPr>
          <w:sz w:val="20"/>
          <w:szCs w:val="20"/>
        </w:rPr>
        <w:t>z dystrybutorem) oraz wszystkich prób i testów technicznych wykonanych</w:t>
      </w:r>
      <w:r w:rsidR="00747E16">
        <w:rPr>
          <w:sz w:val="20"/>
          <w:szCs w:val="20"/>
        </w:rPr>
        <w:t xml:space="preserve"> przed wynajmem sali.</w:t>
      </w:r>
    </w:p>
    <w:sectPr w:rsidR="00AA3ED9" w:rsidRPr="00805912" w:rsidSect="00597D6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B7D57"/>
    <w:multiLevelType w:val="hybridMultilevel"/>
    <w:tmpl w:val="A386D1EA"/>
    <w:lvl w:ilvl="0" w:tplc="95E4F7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5DF65F6B"/>
    <w:multiLevelType w:val="hybridMultilevel"/>
    <w:tmpl w:val="FAAEA826"/>
    <w:lvl w:ilvl="0" w:tplc="22AA3CC0">
      <w:start w:val="7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D9"/>
    <w:rsid w:val="000061B7"/>
    <w:rsid w:val="00016045"/>
    <w:rsid w:val="00047EAF"/>
    <w:rsid w:val="000555C0"/>
    <w:rsid w:val="000702EC"/>
    <w:rsid w:val="000D0C9E"/>
    <w:rsid w:val="000E1BA3"/>
    <w:rsid w:val="000E6316"/>
    <w:rsid w:val="0015770E"/>
    <w:rsid w:val="001805D8"/>
    <w:rsid w:val="001A0057"/>
    <w:rsid w:val="00204610"/>
    <w:rsid w:val="00243FCE"/>
    <w:rsid w:val="00245326"/>
    <w:rsid w:val="0026012B"/>
    <w:rsid w:val="0028590F"/>
    <w:rsid w:val="00310734"/>
    <w:rsid w:val="00313E60"/>
    <w:rsid w:val="003737FB"/>
    <w:rsid w:val="003C3FAC"/>
    <w:rsid w:val="003F0EB6"/>
    <w:rsid w:val="00417421"/>
    <w:rsid w:val="00421901"/>
    <w:rsid w:val="00476414"/>
    <w:rsid w:val="00512337"/>
    <w:rsid w:val="00561BB6"/>
    <w:rsid w:val="00567614"/>
    <w:rsid w:val="005957A9"/>
    <w:rsid w:val="00597D69"/>
    <w:rsid w:val="005E5E20"/>
    <w:rsid w:val="005F5A4C"/>
    <w:rsid w:val="00656EFB"/>
    <w:rsid w:val="0066318C"/>
    <w:rsid w:val="00674858"/>
    <w:rsid w:val="00697893"/>
    <w:rsid w:val="007478EF"/>
    <w:rsid w:val="00747E16"/>
    <w:rsid w:val="00805FD1"/>
    <w:rsid w:val="008461B1"/>
    <w:rsid w:val="00903CAE"/>
    <w:rsid w:val="00910A11"/>
    <w:rsid w:val="00911973"/>
    <w:rsid w:val="009143E2"/>
    <w:rsid w:val="00934665"/>
    <w:rsid w:val="00941222"/>
    <w:rsid w:val="009674FB"/>
    <w:rsid w:val="009706E8"/>
    <w:rsid w:val="00982D98"/>
    <w:rsid w:val="0099650F"/>
    <w:rsid w:val="009E707C"/>
    <w:rsid w:val="00A22CEE"/>
    <w:rsid w:val="00A332A5"/>
    <w:rsid w:val="00A70D47"/>
    <w:rsid w:val="00A96048"/>
    <w:rsid w:val="00A97FCB"/>
    <w:rsid w:val="00AA192C"/>
    <w:rsid w:val="00AA3ED9"/>
    <w:rsid w:val="00AB70A0"/>
    <w:rsid w:val="00AD37A0"/>
    <w:rsid w:val="00AF1210"/>
    <w:rsid w:val="00B11B20"/>
    <w:rsid w:val="00B82C8F"/>
    <w:rsid w:val="00BD7547"/>
    <w:rsid w:val="00C024AB"/>
    <w:rsid w:val="00C165A2"/>
    <w:rsid w:val="00C26C5E"/>
    <w:rsid w:val="00CB4DA8"/>
    <w:rsid w:val="00CF5213"/>
    <w:rsid w:val="00D30A10"/>
    <w:rsid w:val="00D82A65"/>
    <w:rsid w:val="00D82B10"/>
    <w:rsid w:val="00DB6FFA"/>
    <w:rsid w:val="00E01F58"/>
    <w:rsid w:val="00E20005"/>
    <w:rsid w:val="00E506AA"/>
    <w:rsid w:val="00EA00F0"/>
    <w:rsid w:val="00EA49C2"/>
    <w:rsid w:val="00EB1CF9"/>
    <w:rsid w:val="00F1020E"/>
    <w:rsid w:val="00F776FA"/>
    <w:rsid w:val="00F90C07"/>
    <w:rsid w:val="00FA57CB"/>
    <w:rsid w:val="00FD217B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ADBA"/>
  <w15:chartTrackingRefBased/>
  <w15:docId w15:val="{C1C9E91D-2377-47CF-B3DB-79D920A4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E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3E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Użytkownik systemu Windows</cp:lastModifiedBy>
  <cp:revision>22</cp:revision>
  <cp:lastPrinted>2023-03-14T08:53:00Z</cp:lastPrinted>
  <dcterms:created xsi:type="dcterms:W3CDTF">2024-01-12T10:09:00Z</dcterms:created>
  <dcterms:modified xsi:type="dcterms:W3CDTF">2026-04-02T07:33:00Z</dcterms:modified>
</cp:coreProperties>
</file>