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2930" w14:textId="77777777" w:rsidR="00B539DC" w:rsidRDefault="004206C6">
      <w:pPr>
        <w:rPr>
          <w:b/>
          <w:bCs/>
        </w:rPr>
      </w:pPr>
      <w:r>
        <w:rPr>
          <w:b/>
          <w:bCs/>
        </w:rPr>
        <w:t xml:space="preserve">      PERSPEKTYWA CZASOWA: 2021</w:t>
      </w:r>
      <w:r>
        <w:rPr>
          <w:b/>
          <w:bCs/>
        </w:rPr>
        <w:t>–2026</w:t>
      </w:r>
    </w:p>
    <w:tbl>
      <w:tblPr>
        <w:tblStyle w:val="TableNormal"/>
        <w:tblW w:w="16302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69"/>
        <w:gridCol w:w="9269"/>
        <w:gridCol w:w="2330"/>
      </w:tblGrid>
      <w:tr w:rsidR="00B539DC" w14:paraId="19BB6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7DAD9" w14:textId="77777777" w:rsidR="00B539DC" w:rsidRDefault="004206C6">
            <w:pPr>
              <w:jc w:val="center"/>
            </w:pPr>
            <w:r>
              <w:rPr>
                <w:b/>
                <w:bCs/>
              </w:rPr>
              <w:t>CELE STRATEGICZNE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8A74" w14:textId="77777777" w:rsidR="00B539DC" w:rsidRDefault="004206C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52E3" w14:textId="77777777" w:rsidR="00B539DC" w:rsidRDefault="004206C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DZIAŁANIA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FCAFE" w14:textId="77777777" w:rsidR="00B539DC" w:rsidRDefault="004206C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ODPOWIEDZIALNOŚĆ*</w:t>
            </w:r>
          </w:p>
        </w:tc>
      </w:tr>
      <w:tr w:rsidR="00B539DC" w14:paraId="40583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CB91" w14:textId="77777777" w:rsidR="00B539DC" w:rsidRDefault="004206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Upowszechnianie rozumienia kultury jako narzędzia zmiany społecznej w Poznaniu.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62E0" w14:textId="77777777" w:rsidR="00B539DC" w:rsidRDefault="004206C6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 xml:space="preserve">Realizowanie społecznie istotnych działań z mieszkańcami i </w:t>
            </w:r>
            <w:r>
              <w:t>mieszkankami Poznania.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061E" w14:textId="77777777" w:rsidR="00B539DC" w:rsidRDefault="004206C6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Corocznie (ewentualnie co 2, 3 lata) aktualizowana i publicznie udostępniana lista edukacyjnych temat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>w przewodnich dla konkurs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>w realizowanych przez cztery wydziały Urzędu Miasta Poznania: Kształtowania i Ochrony Środowiska, Kultury</w:t>
            </w:r>
            <w:r>
              <w:t xml:space="preserve">, Oświaty oraz Zdrowia i Spraw Społecznych. Wspomniane tematy przewodnie w założeniu mają być rekomendowane komisjom oceniającym jako ważne i społecznie użyteczne we wnioskach dotyczących działań z zakresu edukacji kulturowej. Treść </w:t>
            </w:r>
            <w:r>
              <w:rPr>
                <w:lang w:val="it-IT"/>
              </w:rPr>
              <w:t>temat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 xml:space="preserve">w oraz szczegóły </w:t>
            </w:r>
            <w:r>
              <w:t xml:space="preserve">i zakres ich rekomendowania ustalają osoby zaangażowane w program z ramienia każdego z wydziałów. Przykładowe tematy to: edukacja obywatelska, edukacja ekologiczna i </w:t>
            </w:r>
            <w:proofErr w:type="spellStart"/>
            <w:r>
              <w:t>zr</w:t>
            </w:r>
            <w:r>
              <w:rPr>
                <w:lang w:val="es-ES_tradnl"/>
              </w:rPr>
              <w:t>ó</w:t>
            </w:r>
            <w:r>
              <w:t>wnoważonego</w:t>
            </w:r>
            <w:proofErr w:type="spellEnd"/>
            <w:r>
              <w:t xml:space="preserve"> rozwoju, edukacja antydyskryminacyjna, edukacja międzypokoleniowa, itd.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5F1B" w14:textId="77777777" w:rsidR="00B539DC" w:rsidRDefault="004206C6">
            <w:pPr>
              <w:spacing w:after="0" w:line="240" w:lineRule="auto"/>
            </w:pPr>
            <w:proofErr w:type="spellStart"/>
            <w:r>
              <w:t>Zes</w:t>
            </w:r>
            <w:r>
              <w:t>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współpracy</w:t>
            </w:r>
            <w:proofErr w:type="spellEnd"/>
            <w:r>
              <w:t xml:space="preserve"> z </w:t>
            </w:r>
            <w:proofErr w:type="spellStart"/>
            <w:r>
              <w:t>przedstawicielami</w:t>
            </w:r>
            <w:proofErr w:type="spellEnd"/>
            <w:r>
              <w:t>/</w:t>
            </w:r>
            <w:proofErr w:type="spellStart"/>
            <w:r>
              <w:t>przedstawicielkami</w:t>
            </w:r>
            <w:proofErr w:type="spellEnd"/>
            <w:r>
              <w:t xml:space="preserve"> </w:t>
            </w:r>
            <w:r>
              <w:rPr>
                <w:lang w:val="fr-FR"/>
              </w:rPr>
              <w:t>UMP, Rad</w:t>
            </w:r>
            <w:r>
              <w:t xml:space="preserve">ą </w:t>
            </w:r>
            <w:proofErr w:type="spellStart"/>
            <w:r>
              <w:t>Programową</w:t>
            </w:r>
            <w:proofErr w:type="spellEnd"/>
            <w:r>
              <w:t xml:space="preserve"> </w:t>
            </w:r>
            <w:r>
              <w:rPr>
                <w:lang w:val="pt-PT"/>
              </w:rPr>
              <w:t>i Agor</w:t>
            </w:r>
            <w:r>
              <w:t>ą</w:t>
            </w:r>
          </w:p>
        </w:tc>
      </w:tr>
      <w:tr w:rsidR="00B539DC" w14:paraId="48D8AE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101C" w14:textId="77777777" w:rsidR="00B539DC" w:rsidRDefault="00B539DC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CA08" w14:textId="77777777" w:rsidR="00B539DC" w:rsidRDefault="00B539DC"/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4FCD" w14:textId="77777777" w:rsidR="00B539DC" w:rsidRDefault="004206C6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Przygotowanie rekomendacji i wskaz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>wek na temat tego, jak rozpoznać i ocenić działania z zakresu edukacji kulturowej w ramach konkurs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 xml:space="preserve">w </w:t>
            </w:r>
            <w:r>
              <w:t>organizowanych przez wszystkie cztery wydziały UMP oraz wypracowanie formuły wymiany os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 xml:space="preserve">b eksperckich w tych konkursach.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3C78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współpracy</w:t>
            </w:r>
            <w:proofErr w:type="spellEnd"/>
            <w:r>
              <w:t xml:space="preserve"> z </w:t>
            </w:r>
            <w:proofErr w:type="spellStart"/>
            <w:r>
              <w:t>przedstawicielami</w:t>
            </w:r>
            <w:proofErr w:type="spellEnd"/>
            <w:r>
              <w:t>/</w:t>
            </w:r>
            <w:proofErr w:type="spellStart"/>
            <w:r>
              <w:t>przedstawicielkami</w:t>
            </w:r>
            <w:proofErr w:type="spellEnd"/>
            <w:r>
              <w:t xml:space="preserve"> </w:t>
            </w:r>
            <w:r>
              <w:rPr>
                <w:lang w:val="fr-FR"/>
              </w:rPr>
              <w:t>UMP</w:t>
            </w:r>
          </w:p>
        </w:tc>
      </w:tr>
      <w:tr w:rsidR="00B539DC" w14:paraId="7D363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3997" w14:textId="77777777" w:rsidR="00B539DC" w:rsidRDefault="00B539DC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1E3D" w14:textId="77777777" w:rsidR="00B539DC" w:rsidRDefault="00B539DC"/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CF79" w14:textId="77777777" w:rsidR="00B539DC" w:rsidRDefault="004206C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proofErr w:type="spellStart"/>
            <w:r>
              <w:t>Międzyobszarowy</w:t>
            </w:r>
            <w:proofErr w:type="spellEnd"/>
            <w:r>
              <w:t xml:space="preserve"> konkurs/program stypendialny dla anima</w:t>
            </w:r>
            <w:r>
              <w:t>tor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 xml:space="preserve">w i </w:t>
            </w:r>
            <w:proofErr w:type="spellStart"/>
            <w:r>
              <w:t>edukatorek</w:t>
            </w:r>
            <w:proofErr w:type="spellEnd"/>
            <w:r>
              <w:t xml:space="preserve"> finansujący działania społeczne z mieszkańcami i mieszkankami Poznania.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091C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</w:p>
        </w:tc>
      </w:tr>
      <w:tr w:rsidR="00B539DC" w14:paraId="4F886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BD80B" w14:textId="77777777" w:rsidR="00B539DC" w:rsidRDefault="00B539DC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EFBE" w14:textId="77777777" w:rsidR="00B539DC" w:rsidRDefault="00B539DC"/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2C61" w14:textId="77777777" w:rsidR="00B539DC" w:rsidRDefault="004206C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Kierowane do wszystkich podmiot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 xml:space="preserve">w realizujących działania dla </w:t>
            </w:r>
            <w:proofErr w:type="spellStart"/>
            <w:r>
              <w:t>mieszkańc</w:t>
            </w:r>
            <w:r>
              <w:rPr>
                <w:lang w:val="es-ES_tradnl"/>
              </w:rPr>
              <w:t>ó</w:t>
            </w:r>
            <w:proofErr w:type="spellEnd"/>
            <w:r>
              <w:t xml:space="preserve">w Poznania konsultacje na temat tego, jak wprowadzać elementy </w:t>
            </w:r>
            <w:r>
              <w:t>edukacji kulturowej w swoje działania.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75B4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</w:p>
        </w:tc>
      </w:tr>
      <w:tr w:rsidR="00B539DC" w14:paraId="62F33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E28F" w14:textId="77777777" w:rsidR="00B539DC" w:rsidRDefault="00B539DC"/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543A" w14:textId="77777777" w:rsidR="00B539DC" w:rsidRDefault="004206C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Popularyzowanie wiedzy o tym, że kultura może przyczyniać się do rozwoju społecznego i poprawy jakoś</w:t>
            </w:r>
            <w:r>
              <w:rPr>
                <w:lang w:val="it-IT"/>
              </w:rPr>
              <w:t xml:space="preserve">ci </w:t>
            </w:r>
            <w:r>
              <w:t xml:space="preserve">życia </w:t>
            </w:r>
            <w:proofErr w:type="spellStart"/>
            <w:r>
              <w:t>mieszkańc</w:t>
            </w:r>
            <w:r>
              <w:rPr>
                <w:lang w:val="es-ES_tradnl"/>
              </w:rPr>
              <w:t>ó</w:t>
            </w:r>
            <w:proofErr w:type="spellEnd"/>
            <w:r>
              <w:t>w Poznania.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0B76" w14:textId="77777777" w:rsidR="00B539DC" w:rsidRDefault="004206C6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 xml:space="preserve">Organizacja spotkań na temat pozytywnego wpływu działań z </w:t>
            </w:r>
            <w:r>
              <w:t>zakresu edukacji kulturowej na społeczności lokalne (przykładowe formaty: warsztaty, szkolenia, wizyty studyjne) dla animator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 xml:space="preserve">w, </w:t>
            </w:r>
            <w:proofErr w:type="spellStart"/>
            <w:r>
              <w:t>edukatorek</w:t>
            </w:r>
            <w:proofErr w:type="spellEnd"/>
            <w:r>
              <w:t>, os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 xml:space="preserve">b z samorządu, </w:t>
            </w:r>
            <w:proofErr w:type="spellStart"/>
            <w:r>
              <w:t>mieszkańc</w:t>
            </w:r>
            <w:r>
              <w:rPr>
                <w:lang w:val="es-ES_tradnl"/>
              </w:rPr>
              <w:t>ó</w:t>
            </w:r>
            <w:proofErr w:type="spellEnd"/>
            <w:r>
              <w:t>w i mieszkanek, Rad Osiedli, Centr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>w Inicjatyw Lokalnych, grup nieformalnych i wszystki</w:t>
            </w:r>
            <w:r>
              <w:t>ch zainteresowanych.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9845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</w:p>
        </w:tc>
      </w:tr>
      <w:tr w:rsidR="00B539DC" w14:paraId="74873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24D3" w14:textId="77777777" w:rsidR="00B539DC" w:rsidRDefault="00B539DC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86F2" w14:textId="77777777" w:rsidR="00B539DC" w:rsidRDefault="00B539DC"/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FD904" w14:textId="77777777" w:rsidR="00B539DC" w:rsidRDefault="004206C6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Zjazdy cyklicznie (np. co 2, 3 lata) podsumowujące zrealizowane działania i cele w ramach programu oraz wyznaczające kierunki rozwoju.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45E4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</w:p>
        </w:tc>
      </w:tr>
      <w:tr w:rsidR="00B539DC" w14:paraId="4AE31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726A" w14:textId="77777777" w:rsidR="00B539DC" w:rsidRDefault="00B539DC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EF666" w14:textId="77777777" w:rsidR="00B539DC" w:rsidRDefault="00B539DC"/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48C6" w14:textId="77777777" w:rsidR="00B539DC" w:rsidRDefault="004206C6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proofErr w:type="spellStart"/>
            <w:r>
              <w:t>Przeglą</w:t>
            </w:r>
            <w:proofErr w:type="spellEnd"/>
            <w:r w:rsidRPr="004206C6">
              <w:rPr>
                <w:rPrChange w:id="0" w:author="Ewa Cieślak" w:date="2021-11-09T13:51:00Z">
                  <w:rPr>
                    <w:lang w:val="en-US"/>
                  </w:rPr>
                </w:rPrChange>
              </w:rPr>
              <w:t>dy</w:t>
            </w:r>
            <w:r>
              <w:t>,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gie</w:t>
            </w:r>
            <w:r>
              <w:t>łdy</w:t>
            </w:r>
            <w:proofErr w:type="spellEnd"/>
            <w:r>
              <w:t xml:space="preserve"> pomysłów,</w:t>
            </w:r>
            <w:r>
              <w:t xml:space="preserve"> spotkania sieciujące, kongresy prezentujące ciekawe/innowacyjne/długofalowe/zaangażowane (podsumowując: warte poznania) działania z zakresu edukacji kulturowej oraz pozwalające na konstruktywną dyskusję o porażkach. Spotkania </w:t>
            </w:r>
            <w:r>
              <w:lastRenderedPageBreak/>
              <w:t>mają na celu konstruktywną dy</w:t>
            </w:r>
            <w:r>
              <w:t xml:space="preserve">skusję na wspomniane tematy oraz wzmacnianie </w:t>
            </w:r>
            <w:proofErr w:type="spellStart"/>
            <w:r>
              <w:t>tożsamoś</w:t>
            </w:r>
            <w:proofErr w:type="spellEnd"/>
            <w:r>
              <w:rPr>
                <w:lang w:val="it-IT"/>
              </w:rPr>
              <w:t>ci animator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 xml:space="preserve">w i </w:t>
            </w:r>
            <w:proofErr w:type="spellStart"/>
            <w:r>
              <w:t>edukatorek</w:t>
            </w:r>
            <w:proofErr w:type="spellEnd"/>
            <w:r>
              <w:t xml:space="preserve"> kulturowych.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BABA" w14:textId="77777777" w:rsidR="00B539DC" w:rsidRDefault="004206C6">
            <w:pPr>
              <w:spacing w:after="0" w:line="240" w:lineRule="auto"/>
            </w:pPr>
            <w:proofErr w:type="spellStart"/>
            <w:r>
              <w:lastRenderedPageBreak/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</w:p>
        </w:tc>
      </w:tr>
      <w:tr w:rsidR="00B539DC" w14:paraId="14A8FA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1B73" w14:textId="77777777" w:rsidR="00B539DC" w:rsidRDefault="00B539DC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C9CA" w14:textId="77777777" w:rsidR="00B539DC" w:rsidRDefault="00B539DC"/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415F" w14:textId="77777777" w:rsidR="00B539DC" w:rsidRDefault="004206C6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  <w:r>
              <w:t xml:space="preserve">Nagroda za działania z zakresu edukacji kulturowej realizowane w Poznaniu i ze społecznością lokalną (z odpowiednio zakreślonymi </w:t>
            </w:r>
            <w:r>
              <w:t>kryteriami i społeczną radą</w:t>
            </w:r>
            <w:r w:rsidRPr="004206C6">
              <w:rPr>
                <w:rPrChange w:id="1" w:author="Ewa Cieślak" w:date="2021-11-09T13:51:00Z">
                  <w:rPr>
                    <w:lang w:val="en-US"/>
                  </w:rPr>
                </w:rPrChange>
              </w:rPr>
              <w:t>-jury).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9E11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współpracy</w:t>
            </w:r>
            <w:proofErr w:type="spellEnd"/>
            <w:r>
              <w:t xml:space="preserve"> z </w:t>
            </w:r>
            <w:proofErr w:type="spellStart"/>
            <w:r>
              <w:t>przedstawicielami</w:t>
            </w:r>
            <w:proofErr w:type="spellEnd"/>
            <w:r>
              <w:t>/</w:t>
            </w:r>
            <w:proofErr w:type="spellStart"/>
            <w:r>
              <w:t>przedstawicielkami</w:t>
            </w:r>
            <w:proofErr w:type="spellEnd"/>
            <w:r>
              <w:t xml:space="preserve"> </w:t>
            </w:r>
            <w:r>
              <w:rPr>
                <w:lang w:val="fr-FR"/>
              </w:rPr>
              <w:t>UMP</w:t>
            </w:r>
          </w:p>
        </w:tc>
      </w:tr>
      <w:tr w:rsidR="00B539DC" w14:paraId="1D182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57BE" w14:textId="77777777" w:rsidR="00B539DC" w:rsidRDefault="00B539DC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D283" w14:textId="77777777" w:rsidR="00B539DC" w:rsidRDefault="00B539DC"/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D829" w14:textId="77777777" w:rsidR="00B539DC" w:rsidRDefault="004206C6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  <w:r>
              <w:t>System certyfikacji i dobrych praktyk z zakresu edukacji kulturowej.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7E4D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współpracy</w:t>
            </w:r>
            <w:proofErr w:type="spellEnd"/>
            <w:r>
              <w:t xml:space="preserve"> z </w:t>
            </w:r>
            <w:proofErr w:type="spellStart"/>
            <w:r>
              <w:t>przedstawicielami</w:t>
            </w:r>
            <w:proofErr w:type="spellEnd"/>
            <w:r>
              <w:t>/</w:t>
            </w:r>
            <w:proofErr w:type="spellStart"/>
            <w:r>
              <w:t>przedstawicielkami</w:t>
            </w:r>
            <w:proofErr w:type="spellEnd"/>
            <w:r>
              <w:rPr>
                <w:lang w:val="fr-FR"/>
              </w:rPr>
              <w:t xml:space="preserve"> UMP i Rad</w:t>
            </w:r>
            <w:r>
              <w:t xml:space="preserve">ą </w:t>
            </w:r>
            <w:proofErr w:type="spellStart"/>
            <w:r>
              <w:t>Programową</w:t>
            </w:r>
            <w:proofErr w:type="spellEnd"/>
          </w:p>
        </w:tc>
      </w:tr>
      <w:tr w:rsidR="00B539DC" w14:paraId="01F930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5971" w14:textId="77777777" w:rsidR="00B539DC" w:rsidRDefault="00B539DC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11C1" w14:textId="77777777" w:rsidR="00B539DC" w:rsidRDefault="00B539DC"/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5DA73" w14:textId="77777777" w:rsidR="00B539DC" w:rsidRDefault="004206C6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>
              <w:t>Wydawnictwa edukacyjne, publikacje przybliżające tematykę edukacji kulturowej z praktycznymi wskaz</w:t>
            </w:r>
            <w:proofErr w:type="spellStart"/>
            <w:r>
              <w:rPr>
                <w:lang w:val="es-ES_tradnl"/>
              </w:rPr>
              <w:t>ó</w:t>
            </w:r>
            <w:r>
              <w:t>wkami</w:t>
            </w:r>
            <w:proofErr w:type="spellEnd"/>
            <w: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5699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</w:p>
        </w:tc>
      </w:tr>
      <w:tr w:rsidR="00B539DC" w14:paraId="741330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2836" w14:textId="77777777" w:rsidR="00B539DC" w:rsidRDefault="00B539DC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279FB" w14:textId="77777777" w:rsidR="00B539DC" w:rsidRDefault="00B539DC"/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8546" w14:textId="77777777" w:rsidR="00B539DC" w:rsidRDefault="004206C6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  <w:r>
              <w:t xml:space="preserve">Kampania informacyjna na temat lokalnych, oddolnych działań </w:t>
            </w:r>
            <w:r>
              <w:t>kulturowych.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A845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</w:p>
        </w:tc>
      </w:tr>
      <w:tr w:rsidR="00B539DC" w14:paraId="3663D7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9C0D" w14:textId="77777777" w:rsidR="00B539DC" w:rsidRDefault="004206C6">
            <w:pPr>
              <w:pStyle w:val="Tekstkomentarza"/>
              <w:numPr>
                <w:ilvl w:val="0"/>
                <w:numId w:val="27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Realizowanie działań </w:t>
            </w:r>
            <w:proofErr w:type="spellStart"/>
            <w:r>
              <w:rPr>
                <w:b/>
                <w:bCs/>
              </w:rPr>
              <w:t>międzyobszarowych</w:t>
            </w:r>
            <w:proofErr w:type="spellEnd"/>
            <w:r>
              <w:rPr>
                <w:b/>
                <w:bCs/>
              </w:rPr>
              <w:t xml:space="preserve"> i międzysektorowych. 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C6D06" w14:textId="77777777" w:rsidR="00B539DC" w:rsidRDefault="004206C6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>
              <w:t>Wzmacnianie współpracy między przedstawicielami/przedstawicielkami kultury, oświaty, środowiska i zdrowia.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51E6" w14:textId="77777777" w:rsidR="00B539DC" w:rsidRDefault="004206C6">
            <w:pPr>
              <w:pStyle w:val="Akapitzlist"/>
              <w:numPr>
                <w:ilvl w:val="0"/>
                <w:numId w:val="29"/>
              </w:numPr>
              <w:spacing w:after="0" w:line="240" w:lineRule="auto"/>
            </w:pPr>
            <w:r>
              <w:t xml:space="preserve">Wyznaczenie w każdym z czterech </w:t>
            </w:r>
            <w:proofErr w:type="spellStart"/>
            <w:r>
              <w:t>wydziałó</w:t>
            </w:r>
            <w:proofErr w:type="spellEnd"/>
            <w:r>
              <w:rPr>
                <w:lang w:val="fr-FR"/>
              </w:rPr>
              <w:t>w UMP os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 xml:space="preserve">b </w:t>
            </w:r>
            <w:r>
              <w:t>kontaktowych i powiązanych z realizacją programu.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D2C7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współpracy</w:t>
            </w:r>
            <w:proofErr w:type="spellEnd"/>
            <w:r>
              <w:t xml:space="preserve"> z </w:t>
            </w:r>
            <w:proofErr w:type="spellStart"/>
            <w:r>
              <w:t>przedstawicielami</w:t>
            </w:r>
            <w:proofErr w:type="spellEnd"/>
            <w:r>
              <w:t>/</w:t>
            </w:r>
            <w:proofErr w:type="spellStart"/>
            <w:r>
              <w:t>przedstawicielkami</w:t>
            </w:r>
            <w:proofErr w:type="spellEnd"/>
            <w:r>
              <w:t xml:space="preserve"> </w:t>
            </w:r>
            <w:r>
              <w:rPr>
                <w:lang w:val="fr-FR"/>
              </w:rPr>
              <w:t>UMP</w:t>
            </w:r>
          </w:p>
        </w:tc>
      </w:tr>
      <w:tr w:rsidR="00B539DC" w14:paraId="09301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FD4F" w14:textId="77777777" w:rsidR="00B539DC" w:rsidRDefault="00B539DC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7C9E" w14:textId="77777777" w:rsidR="00B539DC" w:rsidRDefault="00B539DC"/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86BA" w14:textId="77777777" w:rsidR="00B539DC" w:rsidRDefault="004206C6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 xml:space="preserve">Stworzenie listy mailingowej / </w:t>
            </w:r>
            <w:proofErr w:type="spellStart"/>
            <w:r>
              <w:t>newslettera</w:t>
            </w:r>
            <w:proofErr w:type="spellEnd"/>
            <w:r>
              <w:t xml:space="preserve"> zawierających informacje czterech wydziałów UMP na temat wydarzeń, </w:t>
            </w:r>
            <w:r>
              <w:t>inicjatyw i zaproszeń. Zapisy byłyby dostępne dla wszystkich zainteresowanych.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526F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współpracy</w:t>
            </w:r>
            <w:proofErr w:type="spellEnd"/>
            <w:r>
              <w:t xml:space="preserve"> z </w:t>
            </w:r>
            <w:proofErr w:type="spellStart"/>
            <w:r>
              <w:t>przedstawicielami</w:t>
            </w:r>
            <w:proofErr w:type="spellEnd"/>
            <w:r>
              <w:t>/</w:t>
            </w:r>
            <w:proofErr w:type="spellStart"/>
            <w:r>
              <w:t>przedstawicielkami</w:t>
            </w:r>
            <w:proofErr w:type="spellEnd"/>
            <w:r>
              <w:t xml:space="preserve"> </w:t>
            </w:r>
            <w:r>
              <w:rPr>
                <w:lang w:val="fr-FR"/>
              </w:rPr>
              <w:t>UMP</w:t>
            </w:r>
          </w:p>
        </w:tc>
      </w:tr>
      <w:tr w:rsidR="00B539DC" w14:paraId="69D24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71EF" w14:textId="77777777" w:rsidR="00B539DC" w:rsidRDefault="00B539DC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8FE0" w14:textId="77777777" w:rsidR="00B539DC" w:rsidRDefault="00B539DC"/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6B19" w14:textId="77777777" w:rsidR="00B539DC" w:rsidRDefault="004206C6">
            <w:pPr>
              <w:pStyle w:val="Akapitzlist"/>
              <w:numPr>
                <w:ilvl w:val="0"/>
                <w:numId w:val="33"/>
              </w:numPr>
              <w:spacing w:after="0" w:line="240" w:lineRule="auto"/>
            </w:pPr>
            <w:r>
              <w:t xml:space="preserve">Cykliczne, np. raz na kwartał / pół roku, spotkania międzywydziałowe mające na celu </w:t>
            </w:r>
            <w:r>
              <w:t>przekazywanie informacji o planowanych działaniach z zakresu edukacji kulturowej, a także dyskusję na temat ich cel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>w/rezultat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>w.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A9F69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współpracy</w:t>
            </w:r>
            <w:proofErr w:type="spellEnd"/>
            <w:r>
              <w:t xml:space="preserve"> z </w:t>
            </w:r>
            <w:proofErr w:type="spellStart"/>
            <w:r>
              <w:t>przedstawicielami</w:t>
            </w:r>
            <w:proofErr w:type="spellEnd"/>
            <w:r>
              <w:t>/</w:t>
            </w:r>
            <w:proofErr w:type="spellStart"/>
            <w:r>
              <w:t>przedstawicielkami</w:t>
            </w:r>
            <w:proofErr w:type="spellEnd"/>
            <w:r>
              <w:rPr>
                <w:lang w:val="fr-FR"/>
              </w:rPr>
              <w:t xml:space="preserve"> UMP</w:t>
            </w:r>
          </w:p>
        </w:tc>
      </w:tr>
      <w:tr w:rsidR="00B539DC" w14:paraId="22A89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AD4B" w14:textId="77777777" w:rsidR="00B539DC" w:rsidRDefault="00B539DC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E1DA" w14:textId="77777777" w:rsidR="00B539DC" w:rsidRDefault="00B539DC"/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263D" w14:textId="77777777" w:rsidR="00B539DC" w:rsidRDefault="004206C6">
            <w:pPr>
              <w:pStyle w:val="Akapitzlist"/>
              <w:numPr>
                <w:ilvl w:val="0"/>
                <w:numId w:val="35"/>
              </w:numPr>
              <w:spacing w:after="0" w:line="240" w:lineRule="auto"/>
            </w:pPr>
            <w:r>
              <w:t xml:space="preserve">Strona internetowa poświęcona działaniom z </w:t>
            </w:r>
            <w:r>
              <w:t>zakresu edukacji kulturowej w Poznaniu i przede wszystkim prezentująca profile edukator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 xml:space="preserve">w i </w:t>
            </w:r>
            <w:proofErr w:type="spellStart"/>
            <w:r>
              <w:t>edukatorek</w:t>
            </w:r>
            <w:proofErr w:type="spellEnd"/>
            <w:r>
              <w:t xml:space="preserve"> kulturowych.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B4EB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</w:p>
        </w:tc>
      </w:tr>
      <w:tr w:rsidR="00B539DC" w14:paraId="7B847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52B3" w14:textId="77777777" w:rsidR="00B539DC" w:rsidRDefault="00B539DC"/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D78E4" w14:textId="77777777" w:rsidR="00B539DC" w:rsidRDefault="004206C6">
            <w:pPr>
              <w:pStyle w:val="Akapitzlist"/>
              <w:numPr>
                <w:ilvl w:val="0"/>
                <w:numId w:val="37"/>
              </w:numPr>
              <w:spacing w:after="0" w:line="240" w:lineRule="auto"/>
            </w:pPr>
            <w:proofErr w:type="spellStart"/>
            <w:r>
              <w:t>Rozw</w:t>
            </w:r>
            <w:r>
              <w:rPr>
                <w:lang w:val="es-ES_tradnl"/>
              </w:rPr>
              <w:t>ó</w:t>
            </w:r>
            <w:proofErr w:type="spellEnd"/>
            <w:r>
              <w:t>j i kształcenie kadr edukacji kulturowej i upowszechniających ją os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>b.</w:t>
            </w:r>
          </w:p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90D4" w14:textId="77777777" w:rsidR="00B539DC" w:rsidRDefault="004206C6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>
              <w:t xml:space="preserve">Indywidualne programy rozwoju </w:t>
            </w:r>
            <w:r>
              <w:t>animatorek i edukator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>w – sesje mentorskie (zaplanowane jako pojedyncze porady lub cykle, np. 5 spotkań mentorskich).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F23A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  <w:r>
              <w:t xml:space="preserve"> i </w:t>
            </w:r>
            <w:proofErr w:type="spellStart"/>
            <w:r>
              <w:t>eksperci</w:t>
            </w:r>
            <w:proofErr w:type="spellEnd"/>
            <w:r>
              <w:t xml:space="preserve"> / </w:t>
            </w:r>
            <w:proofErr w:type="spellStart"/>
            <w:r>
              <w:t>ekspertki</w:t>
            </w:r>
            <w:proofErr w:type="spellEnd"/>
          </w:p>
        </w:tc>
      </w:tr>
      <w:tr w:rsidR="00B539DC" w14:paraId="7AD0B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62E8" w14:textId="77777777" w:rsidR="00B539DC" w:rsidRDefault="00B539DC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1727" w14:textId="77777777" w:rsidR="00B539DC" w:rsidRDefault="00B539DC"/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07D6" w14:textId="77777777" w:rsidR="00B539DC" w:rsidRDefault="004206C6">
            <w:pPr>
              <w:pStyle w:val="Akapitzlist"/>
              <w:numPr>
                <w:ilvl w:val="0"/>
                <w:numId w:val="40"/>
              </w:numPr>
              <w:spacing w:after="0" w:line="240" w:lineRule="auto"/>
            </w:pPr>
            <w:r>
              <w:t>„Dwulatka. Szkoła Praktyk Animacyjnych” –</w:t>
            </w:r>
            <w:r>
              <w:t xml:space="preserve"> dwuletni kurs przygotowujący do realizacji projekt</w:t>
            </w:r>
            <w:proofErr w:type="spellStart"/>
            <w:r>
              <w:rPr>
                <w:lang w:val="es-ES_tradnl"/>
              </w:rPr>
              <w:t>ó</w:t>
            </w:r>
            <w:proofErr w:type="spellEnd"/>
            <w:r>
              <w:t>w społecznych wraz ze społecznościami lokalnymi w Poznaniu.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8053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</w:p>
        </w:tc>
      </w:tr>
      <w:tr w:rsidR="00B539DC" w14:paraId="5E4B9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6EA6" w14:textId="77777777" w:rsidR="00B539DC" w:rsidRDefault="00B539DC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AEF2" w14:textId="77777777" w:rsidR="00B539DC" w:rsidRDefault="00B539DC"/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4F2F" w14:textId="77777777" w:rsidR="00B539DC" w:rsidRDefault="004206C6">
            <w:pPr>
              <w:pStyle w:val="Akapitzlist"/>
              <w:numPr>
                <w:ilvl w:val="0"/>
                <w:numId w:val="42"/>
              </w:numPr>
              <w:spacing w:after="0" w:line="240" w:lineRule="auto"/>
            </w:pPr>
            <w:r>
              <w:t>Oferta szkoleniowa i warsztatowa na temat pracy w zespole i zarządzania zespołem, promująca dialog i współpracę.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8CAC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</w:p>
        </w:tc>
      </w:tr>
      <w:tr w:rsidR="00B539DC" w14:paraId="029B66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8A01" w14:textId="77777777" w:rsidR="00B539DC" w:rsidRDefault="00B539DC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04C1" w14:textId="77777777" w:rsidR="00B539DC" w:rsidRDefault="00B539DC"/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4964" w14:textId="77777777" w:rsidR="00B539DC" w:rsidRDefault="004206C6">
            <w:pPr>
              <w:pStyle w:val="Akapitzlist"/>
              <w:numPr>
                <w:ilvl w:val="0"/>
                <w:numId w:val="44"/>
              </w:numPr>
              <w:spacing w:after="0" w:line="240" w:lineRule="auto"/>
            </w:pPr>
            <w:r>
              <w:t>Warsztaty i prezentacje inspiracyjne i zwiększające wiedzę na temat specyfiki grup odbiorczych, a także narzędzi i metod włączanych do edukacji kulturowej.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3CAC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</w:p>
        </w:tc>
      </w:tr>
      <w:tr w:rsidR="00B539DC" w14:paraId="7FE45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8723" w14:textId="77777777" w:rsidR="00B539DC" w:rsidRDefault="00B539DC"/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518EB" w14:textId="77777777" w:rsidR="00B539DC" w:rsidRDefault="00B539DC"/>
        </w:tc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B9A1" w14:textId="77777777" w:rsidR="00B539DC" w:rsidRDefault="004206C6">
            <w:pPr>
              <w:pStyle w:val="Akapitzlist"/>
              <w:numPr>
                <w:ilvl w:val="0"/>
                <w:numId w:val="46"/>
              </w:numPr>
              <w:spacing w:after="0" w:line="240" w:lineRule="auto"/>
            </w:pPr>
            <w:proofErr w:type="spellStart"/>
            <w:r>
              <w:t>Międzyobszarowe</w:t>
            </w:r>
            <w:proofErr w:type="spellEnd"/>
            <w:r>
              <w:t xml:space="preserve"> szkoły letnie.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0930" w14:textId="77777777" w:rsidR="00B539DC" w:rsidRDefault="004206C6">
            <w:pPr>
              <w:spacing w:after="0" w:line="240" w:lineRule="auto"/>
            </w:pPr>
            <w:proofErr w:type="spellStart"/>
            <w:r>
              <w:t>Zesp</w:t>
            </w:r>
            <w:r>
              <w:t>ół</w:t>
            </w:r>
            <w:proofErr w:type="spellEnd"/>
            <w:r>
              <w:t xml:space="preserve"> </w:t>
            </w:r>
            <w:proofErr w:type="spellStart"/>
            <w:r>
              <w:t>Koordynujący</w:t>
            </w:r>
            <w:proofErr w:type="spellEnd"/>
          </w:p>
        </w:tc>
      </w:tr>
    </w:tbl>
    <w:p w14:paraId="76D12F8D" w14:textId="77777777" w:rsidR="00B539DC" w:rsidRDefault="00B539DC">
      <w:pPr>
        <w:widowControl w:val="0"/>
        <w:spacing w:line="240" w:lineRule="auto"/>
        <w:ind w:left="279" w:hanging="279"/>
        <w:rPr>
          <w:b/>
          <w:bCs/>
        </w:rPr>
      </w:pPr>
    </w:p>
    <w:p w14:paraId="521A30FA" w14:textId="77777777" w:rsidR="00B539DC" w:rsidRDefault="00B539DC"/>
    <w:p w14:paraId="51D5D14B" w14:textId="77777777" w:rsidR="00B539DC" w:rsidRDefault="004206C6">
      <w:r>
        <w:t>*</w:t>
      </w:r>
      <w:r>
        <w:rPr>
          <w:b/>
          <w:bCs/>
        </w:rPr>
        <w:t xml:space="preserve">Agora i Rada </w:t>
      </w:r>
      <w:proofErr w:type="spellStart"/>
      <w:r>
        <w:rPr>
          <w:b/>
          <w:bCs/>
        </w:rPr>
        <w:t>Programowa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pełnią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funkcję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doradczą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konsultacyjną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dlatego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sporadycznie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pojawiają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się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tabeli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Najlepiej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pewnie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byłoby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zapisać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elastycznie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dopiero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poszczeg</w:t>
      </w:r>
      <w:r>
        <w:rPr>
          <w:b/>
          <w:bCs/>
          <w:lang w:val="es-ES_tradnl"/>
        </w:rPr>
        <w:t>ó</w:t>
      </w:r>
      <w:r>
        <w:rPr>
          <w:b/>
          <w:bCs/>
        </w:rPr>
        <w:t>lnych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latach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decydować</w:t>
      </w:r>
      <w:proofErr w:type="spellEnd"/>
      <w:r>
        <w:rPr>
          <w:b/>
          <w:bCs/>
        </w:rPr>
        <w:t xml:space="preserve"> m.in. o </w:t>
      </w:r>
      <w:proofErr w:type="spellStart"/>
      <w:r>
        <w:rPr>
          <w:b/>
          <w:bCs/>
        </w:rPr>
        <w:t>tym</w:t>
      </w:r>
      <w:proofErr w:type="spellEnd"/>
      <w:r>
        <w:rPr>
          <w:b/>
          <w:bCs/>
        </w:rPr>
        <w:t xml:space="preserve">, w </w:t>
      </w:r>
      <w:proofErr w:type="spellStart"/>
      <w:r>
        <w:rPr>
          <w:b/>
          <w:bCs/>
        </w:rPr>
        <w:t>jakich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sprawach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konsultować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się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pt-PT"/>
        </w:rPr>
        <w:t>z Agor</w:t>
      </w:r>
      <w:r>
        <w:rPr>
          <w:b/>
          <w:bCs/>
        </w:rPr>
        <w:t>ą.</w:t>
      </w:r>
    </w:p>
    <w:sectPr w:rsidR="00B539DC">
      <w:headerReference w:type="default" r:id="rId7"/>
      <w:footerReference w:type="default" r:id="rId8"/>
      <w:pgSz w:w="16840" w:h="11900" w:orient="landscape"/>
      <w:pgMar w:top="426" w:right="253" w:bottom="709" w:left="2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380FE" w14:textId="77777777" w:rsidR="00000000" w:rsidRDefault="004206C6">
      <w:pPr>
        <w:spacing w:after="0" w:line="240" w:lineRule="auto"/>
      </w:pPr>
      <w:r>
        <w:separator/>
      </w:r>
    </w:p>
  </w:endnote>
  <w:endnote w:type="continuationSeparator" w:id="0">
    <w:p w14:paraId="01D07959" w14:textId="77777777" w:rsidR="00000000" w:rsidRDefault="0042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BFE1" w14:textId="77777777" w:rsidR="00B539DC" w:rsidRDefault="00B539D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55B96" w14:textId="77777777" w:rsidR="00000000" w:rsidRDefault="004206C6">
      <w:pPr>
        <w:spacing w:after="0" w:line="240" w:lineRule="auto"/>
      </w:pPr>
      <w:r>
        <w:separator/>
      </w:r>
    </w:p>
  </w:footnote>
  <w:footnote w:type="continuationSeparator" w:id="0">
    <w:p w14:paraId="5607D694" w14:textId="77777777" w:rsidR="00000000" w:rsidRDefault="0042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B9F67" w14:textId="77777777" w:rsidR="00B539DC" w:rsidRDefault="00B539D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6A0"/>
    <w:multiLevelType w:val="hybridMultilevel"/>
    <w:tmpl w:val="1EEC8396"/>
    <w:lvl w:ilvl="0" w:tplc="9DDA410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C1C8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E09346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2B0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AEC8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047DBC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C984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6E58B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6A710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B10E9"/>
    <w:multiLevelType w:val="hybridMultilevel"/>
    <w:tmpl w:val="C018EC8A"/>
    <w:lvl w:ilvl="0" w:tplc="091A8D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CEF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0C8D7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2B1C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6EC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B276A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0BA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44D3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F8A0B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6B064B"/>
    <w:multiLevelType w:val="hybridMultilevel"/>
    <w:tmpl w:val="37504BBC"/>
    <w:lvl w:ilvl="0" w:tplc="CDE8D0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CEB91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0794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6518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9E53D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18513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A3D4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06F38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7AC9C4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471DBD"/>
    <w:multiLevelType w:val="hybridMultilevel"/>
    <w:tmpl w:val="0B8A0656"/>
    <w:lvl w:ilvl="0" w:tplc="7FD22D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E23D5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EADC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2EC3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5433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A1C0C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AE11F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F22BB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9E5E6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D15740"/>
    <w:multiLevelType w:val="hybridMultilevel"/>
    <w:tmpl w:val="1B0ACFB0"/>
    <w:lvl w:ilvl="0" w:tplc="110E92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209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581F7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AFAB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24CB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858E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6EAB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469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7EA6D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FA360B"/>
    <w:multiLevelType w:val="hybridMultilevel"/>
    <w:tmpl w:val="00506C50"/>
    <w:lvl w:ilvl="0" w:tplc="B56CA3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107A8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D4267A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4A5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1EFED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BA1E3E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EAE2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ECD8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E480B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64268D"/>
    <w:multiLevelType w:val="hybridMultilevel"/>
    <w:tmpl w:val="2DA20BE4"/>
    <w:lvl w:ilvl="0" w:tplc="7B0CFC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0433E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50005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2089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087D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E2E09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CD4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ECE7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261FD8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9D6916"/>
    <w:multiLevelType w:val="hybridMultilevel"/>
    <w:tmpl w:val="9B00C5C8"/>
    <w:lvl w:ilvl="0" w:tplc="2B7CBA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424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FC718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A7F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077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B0C44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0EE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D0B5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4ECB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3A21B3"/>
    <w:multiLevelType w:val="hybridMultilevel"/>
    <w:tmpl w:val="05642926"/>
    <w:lvl w:ilvl="0" w:tplc="1B48F5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90F34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A0378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92F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ECB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704F2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4CC5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C80B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2E2FF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1F231C9"/>
    <w:multiLevelType w:val="hybridMultilevel"/>
    <w:tmpl w:val="33083E38"/>
    <w:lvl w:ilvl="0" w:tplc="39A60D2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DAEFC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692F0">
      <w:start w:val="1"/>
      <w:numFmt w:val="lowerRoman"/>
      <w:lvlText w:val="%3."/>
      <w:lvlJc w:val="left"/>
      <w:pPr>
        <w:ind w:left="180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6538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E046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F01550">
      <w:start w:val="1"/>
      <w:numFmt w:val="lowerRoman"/>
      <w:lvlText w:val="%6."/>
      <w:lvlJc w:val="left"/>
      <w:pPr>
        <w:ind w:left="39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56C4F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C411F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BA4ED6">
      <w:start w:val="1"/>
      <w:numFmt w:val="lowerRoman"/>
      <w:lvlText w:val="%9."/>
      <w:lvlJc w:val="left"/>
      <w:pPr>
        <w:ind w:left="61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5F17997"/>
    <w:multiLevelType w:val="hybridMultilevel"/>
    <w:tmpl w:val="E368D06C"/>
    <w:lvl w:ilvl="0" w:tplc="54C6BB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46A8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44A23A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B04DE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56CEA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EF89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4A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F8F7B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DCDE64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A93D2D"/>
    <w:multiLevelType w:val="hybridMultilevel"/>
    <w:tmpl w:val="55842B10"/>
    <w:lvl w:ilvl="0" w:tplc="77DA6B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94E7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985F3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7E2B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C6690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586DA8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BC763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896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063E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9E803B2"/>
    <w:multiLevelType w:val="hybridMultilevel"/>
    <w:tmpl w:val="F56A89C4"/>
    <w:lvl w:ilvl="0" w:tplc="9C1410E4">
      <w:start w:val="1"/>
      <w:numFmt w:val="decimal"/>
      <w:lvlText w:val="%1."/>
      <w:lvlJc w:val="left"/>
      <w:pPr>
        <w:ind w:left="2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CAEB4E">
      <w:start w:val="1"/>
      <w:numFmt w:val="lowerLetter"/>
      <w:lvlText w:val="%2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A4E50">
      <w:start w:val="1"/>
      <w:numFmt w:val="lowerRoman"/>
      <w:lvlText w:val="%3."/>
      <w:lvlJc w:val="left"/>
      <w:pPr>
        <w:ind w:left="170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8D424">
      <w:start w:val="1"/>
      <w:numFmt w:val="decimal"/>
      <w:lvlText w:val="%4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8117E">
      <w:start w:val="1"/>
      <w:numFmt w:val="lowerLetter"/>
      <w:lvlText w:val="%5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EAE6AE">
      <w:start w:val="1"/>
      <w:numFmt w:val="lowerRoman"/>
      <w:lvlText w:val="%6."/>
      <w:lvlJc w:val="left"/>
      <w:pPr>
        <w:ind w:left="386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4E940C">
      <w:start w:val="1"/>
      <w:numFmt w:val="decimal"/>
      <w:lvlText w:val="%7."/>
      <w:lvlJc w:val="left"/>
      <w:pPr>
        <w:ind w:left="45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CEBFE">
      <w:start w:val="1"/>
      <w:numFmt w:val="lowerLetter"/>
      <w:lvlText w:val="%8."/>
      <w:lvlJc w:val="left"/>
      <w:pPr>
        <w:ind w:left="53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28638">
      <w:start w:val="1"/>
      <w:numFmt w:val="lowerRoman"/>
      <w:lvlText w:val="%9."/>
      <w:lvlJc w:val="left"/>
      <w:pPr>
        <w:ind w:left="602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B042802"/>
    <w:multiLevelType w:val="hybridMultilevel"/>
    <w:tmpl w:val="14381DBE"/>
    <w:lvl w:ilvl="0" w:tplc="553C70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AC1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4D50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2C8E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A45C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8C924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34F15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26A9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AA45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EEA2197"/>
    <w:multiLevelType w:val="hybridMultilevel"/>
    <w:tmpl w:val="B81C909C"/>
    <w:lvl w:ilvl="0" w:tplc="40E4FB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6B3B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98B14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EC9E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2C6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C4E08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D017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50BCB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B817D6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5927EE7"/>
    <w:multiLevelType w:val="hybridMultilevel"/>
    <w:tmpl w:val="537E8980"/>
    <w:lvl w:ilvl="0" w:tplc="5E2645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5ED14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A5984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D0E5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5AAAB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F0C54E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49D5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CB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8F54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8BB3907"/>
    <w:multiLevelType w:val="hybridMultilevel"/>
    <w:tmpl w:val="FE746B66"/>
    <w:lvl w:ilvl="0" w:tplc="ABDCBC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6A1AC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AE756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2421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082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60FF1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215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760D2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46E17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FA512C8"/>
    <w:multiLevelType w:val="hybridMultilevel"/>
    <w:tmpl w:val="4E208E60"/>
    <w:lvl w:ilvl="0" w:tplc="7BAAAF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1828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EF05A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666D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8FF1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C790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6A6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AA7CC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981C1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FFC0523"/>
    <w:multiLevelType w:val="hybridMultilevel"/>
    <w:tmpl w:val="96C0F002"/>
    <w:lvl w:ilvl="0" w:tplc="23ACD0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B633F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362944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61C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875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28E2D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C36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6289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A2B988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6104E56"/>
    <w:multiLevelType w:val="hybridMultilevel"/>
    <w:tmpl w:val="E4E84F7E"/>
    <w:lvl w:ilvl="0" w:tplc="F4F4F0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7F0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E01F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AA98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D40E7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AA74C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B2E8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9CC98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2D8E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AE55DA"/>
    <w:multiLevelType w:val="hybridMultilevel"/>
    <w:tmpl w:val="A446AB1E"/>
    <w:lvl w:ilvl="0" w:tplc="1C6CAB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E0D0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29EF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3CC05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F68E3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A90D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608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1C45A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DE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FA26879"/>
    <w:multiLevelType w:val="hybridMultilevel"/>
    <w:tmpl w:val="81865E30"/>
    <w:lvl w:ilvl="0" w:tplc="F438B8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7CF6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A45D24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AAFF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C465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E2A52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20FF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D436D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E76D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9A3391D"/>
    <w:multiLevelType w:val="hybridMultilevel"/>
    <w:tmpl w:val="B636DE1C"/>
    <w:lvl w:ilvl="0" w:tplc="93EA0A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5AB36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CEFA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54DC5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C2F1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EE6F3E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4A84E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E02D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E135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9B73D57"/>
    <w:multiLevelType w:val="hybridMultilevel"/>
    <w:tmpl w:val="F71CAE1C"/>
    <w:lvl w:ilvl="0" w:tplc="DB3C0C10">
      <w:start w:val="1"/>
      <w:numFmt w:val="decimal"/>
      <w:lvlText w:val="%1."/>
      <w:lvlJc w:val="left"/>
      <w:pPr>
        <w:ind w:left="2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ACB18">
      <w:start w:val="1"/>
      <w:numFmt w:val="lowerLetter"/>
      <w:lvlText w:val="%2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E2B5A">
      <w:start w:val="1"/>
      <w:numFmt w:val="lowerRoman"/>
      <w:lvlText w:val="%3."/>
      <w:lvlJc w:val="left"/>
      <w:pPr>
        <w:ind w:left="170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5ACA02">
      <w:start w:val="1"/>
      <w:numFmt w:val="decimal"/>
      <w:lvlText w:val="%4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B4A0F4">
      <w:start w:val="1"/>
      <w:numFmt w:val="lowerLetter"/>
      <w:lvlText w:val="%5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3EEF38">
      <w:start w:val="1"/>
      <w:numFmt w:val="lowerRoman"/>
      <w:lvlText w:val="%6."/>
      <w:lvlJc w:val="left"/>
      <w:pPr>
        <w:ind w:left="386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1E125A">
      <w:start w:val="1"/>
      <w:numFmt w:val="decimal"/>
      <w:lvlText w:val="%7."/>
      <w:lvlJc w:val="left"/>
      <w:pPr>
        <w:ind w:left="45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C662A">
      <w:start w:val="1"/>
      <w:numFmt w:val="lowerLetter"/>
      <w:lvlText w:val="%8."/>
      <w:lvlJc w:val="left"/>
      <w:pPr>
        <w:ind w:left="53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7C0FE2">
      <w:start w:val="1"/>
      <w:numFmt w:val="lowerRoman"/>
      <w:lvlText w:val="%9."/>
      <w:lvlJc w:val="left"/>
      <w:pPr>
        <w:ind w:left="602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EA71606"/>
    <w:multiLevelType w:val="hybridMultilevel"/>
    <w:tmpl w:val="31643A6C"/>
    <w:lvl w:ilvl="0" w:tplc="8C38EB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E4464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86956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2CE9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BCCE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BE572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BCF9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12E0B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5CA82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F52B0C"/>
    <w:multiLevelType w:val="hybridMultilevel"/>
    <w:tmpl w:val="47945BAC"/>
    <w:lvl w:ilvl="0" w:tplc="502E59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00078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ECBAD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262F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0E0E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206B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EE82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366C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1A45A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21"/>
  </w:num>
  <w:num w:numId="3">
    <w:abstractNumId w:val="21"/>
    <w:lvlOverride w:ilvl="0">
      <w:startOverride w:val="2"/>
    </w:lvlOverride>
  </w:num>
  <w:num w:numId="4">
    <w:abstractNumId w:val="10"/>
  </w:num>
  <w:num w:numId="5">
    <w:abstractNumId w:val="5"/>
  </w:num>
  <w:num w:numId="6">
    <w:abstractNumId w:val="5"/>
    <w:lvlOverride w:ilvl="0">
      <w:startOverride w:val="3"/>
    </w:lvlOverride>
  </w:num>
  <w:num w:numId="7">
    <w:abstractNumId w:val="18"/>
  </w:num>
  <w:num w:numId="8">
    <w:abstractNumId w:val="18"/>
    <w:lvlOverride w:ilvl="0">
      <w:startOverride w:val="4"/>
    </w:lvlOverride>
  </w:num>
  <w:num w:numId="9">
    <w:abstractNumId w:val="4"/>
  </w:num>
  <w:num w:numId="10">
    <w:abstractNumId w:val="4"/>
    <w:lvlOverride w:ilvl="0">
      <w:startOverride w:val="5"/>
    </w:lvlOverride>
  </w:num>
  <w:num w:numId="11">
    <w:abstractNumId w:val="7"/>
  </w:num>
  <w:num w:numId="12">
    <w:abstractNumId w:val="7"/>
    <w:lvlOverride w:ilvl="0">
      <w:startOverride w:val="2"/>
    </w:lvlOverride>
  </w:num>
  <w:num w:numId="13">
    <w:abstractNumId w:val="15"/>
  </w:num>
  <w:num w:numId="14">
    <w:abstractNumId w:val="25"/>
  </w:num>
  <w:num w:numId="15">
    <w:abstractNumId w:val="25"/>
    <w:lvlOverride w:ilvl="0">
      <w:startOverride w:val="2"/>
    </w:lvlOverride>
  </w:num>
  <w:num w:numId="16">
    <w:abstractNumId w:val="19"/>
  </w:num>
  <w:num w:numId="17">
    <w:abstractNumId w:val="19"/>
    <w:lvlOverride w:ilvl="0">
      <w:startOverride w:val="3"/>
    </w:lvlOverride>
  </w:num>
  <w:num w:numId="18">
    <w:abstractNumId w:val="6"/>
  </w:num>
  <w:num w:numId="19">
    <w:abstractNumId w:val="6"/>
    <w:lvlOverride w:ilvl="0">
      <w:startOverride w:val="4"/>
    </w:lvlOverride>
  </w:num>
  <w:num w:numId="20">
    <w:abstractNumId w:val="2"/>
  </w:num>
  <w:num w:numId="21">
    <w:abstractNumId w:val="2"/>
    <w:lvlOverride w:ilvl="0">
      <w:startOverride w:val="5"/>
    </w:lvlOverride>
  </w:num>
  <w:num w:numId="22">
    <w:abstractNumId w:val="1"/>
  </w:num>
  <w:num w:numId="23">
    <w:abstractNumId w:val="1"/>
    <w:lvlOverride w:ilvl="0">
      <w:startOverride w:val="6"/>
    </w:lvlOverride>
  </w:num>
  <w:num w:numId="24">
    <w:abstractNumId w:val="20"/>
  </w:num>
  <w:num w:numId="25">
    <w:abstractNumId w:val="20"/>
    <w:lvlOverride w:ilvl="0">
      <w:startOverride w:val="7"/>
    </w:lvlOverride>
  </w:num>
  <w:num w:numId="26">
    <w:abstractNumId w:val="0"/>
  </w:num>
  <w:num w:numId="27">
    <w:abstractNumId w:val="0"/>
    <w:lvlOverride w:ilvl="0">
      <w:startOverride w:val="2"/>
    </w:lvlOverride>
  </w:num>
  <w:num w:numId="28">
    <w:abstractNumId w:val="12"/>
  </w:num>
  <w:num w:numId="29">
    <w:abstractNumId w:val="14"/>
  </w:num>
  <w:num w:numId="30">
    <w:abstractNumId w:val="17"/>
  </w:num>
  <w:num w:numId="31">
    <w:abstractNumId w:val="17"/>
    <w:lvlOverride w:ilvl="0">
      <w:startOverride w:val="2"/>
    </w:lvlOverride>
  </w:num>
  <w:num w:numId="32">
    <w:abstractNumId w:val="22"/>
  </w:num>
  <w:num w:numId="33">
    <w:abstractNumId w:val="22"/>
    <w:lvlOverride w:ilvl="0">
      <w:startOverride w:val="3"/>
    </w:lvlOverride>
  </w:num>
  <w:num w:numId="34">
    <w:abstractNumId w:val="11"/>
  </w:num>
  <w:num w:numId="35">
    <w:abstractNumId w:val="11"/>
    <w:lvlOverride w:ilvl="0">
      <w:startOverride w:val="4"/>
    </w:lvlOverride>
  </w:num>
  <w:num w:numId="36">
    <w:abstractNumId w:val="23"/>
  </w:num>
  <w:num w:numId="37">
    <w:abstractNumId w:val="23"/>
    <w:lvlOverride w:ilvl="0">
      <w:startOverride w:val="2"/>
    </w:lvlOverride>
  </w:num>
  <w:num w:numId="38">
    <w:abstractNumId w:val="13"/>
  </w:num>
  <w:num w:numId="39">
    <w:abstractNumId w:val="8"/>
  </w:num>
  <w:num w:numId="40">
    <w:abstractNumId w:val="8"/>
    <w:lvlOverride w:ilvl="0">
      <w:startOverride w:val="2"/>
    </w:lvlOverride>
  </w:num>
  <w:num w:numId="41">
    <w:abstractNumId w:val="16"/>
  </w:num>
  <w:num w:numId="42">
    <w:abstractNumId w:val="16"/>
    <w:lvlOverride w:ilvl="0">
      <w:startOverride w:val="3"/>
    </w:lvlOverride>
  </w:num>
  <w:num w:numId="43">
    <w:abstractNumId w:val="3"/>
  </w:num>
  <w:num w:numId="44">
    <w:abstractNumId w:val="3"/>
    <w:lvlOverride w:ilvl="0">
      <w:startOverride w:val="4"/>
    </w:lvlOverride>
  </w:num>
  <w:num w:numId="45">
    <w:abstractNumId w:val="24"/>
  </w:num>
  <w:num w:numId="46">
    <w:abstractNumId w:val="24"/>
    <w:lvlOverride w:ilvl="0">
      <w:startOverride w:val="5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wa Cieślak">
    <w15:presenceInfo w15:providerId="None" w15:userId="Ewa Cieś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DC"/>
    <w:rsid w:val="004206C6"/>
    <w:rsid w:val="00B5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AE90"/>
  <w15:docId w15:val="{E099A11A-321F-4DB2-B519-AFF0FDCC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komentarza">
    <w:name w:val="annotation text"/>
    <w:pPr>
      <w:spacing w:after="160"/>
    </w:pPr>
    <w:rPr>
      <w:rFonts w:ascii="Calibri" w:hAnsi="Calibri" w:cs="Arial Unicode MS"/>
      <w:color w:val="000000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Cieślak</cp:lastModifiedBy>
  <cp:revision>2</cp:revision>
  <dcterms:created xsi:type="dcterms:W3CDTF">2021-11-09T12:51:00Z</dcterms:created>
  <dcterms:modified xsi:type="dcterms:W3CDTF">2021-11-09T12:51:00Z</dcterms:modified>
</cp:coreProperties>
</file>